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15" w:type="dxa"/>
        <w:tblInd w:w="-176" w:type="dxa"/>
        <w:tblLook w:val="0000" w:firstRow="0" w:lastRow="0" w:firstColumn="0" w:lastColumn="0" w:noHBand="0" w:noVBand="0"/>
      </w:tblPr>
      <w:tblGrid>
        <w:gridCol w:w="4001"/>
        <w:gridCol w:w="5714"/>
      </w:tblGrid>
      <w:tr w:rsidR="00C866B2" w:rsidRPr="00C866B2" w:rsidTr="00B57E06">
        <w:trPr>
          <w:trHeight w:val="1843"/>
        </w:trPr>
        <w:tc>
          <w:tcPr>
            <w:tcW w:w="4001" w:type="dxa"/>
          </w:tcPr>
          <w:p w:rsidR="006B6BF9" w:rsidRPr="00C866B2" w:rsidRDefault="002F2816" w:rsidP="00593F0B">
            <w:pPr>
              <w:spacing w:after="0" w:line="240" w:lineRule="auto"/>
              <w:jc w:val="center"/>
              <w:rPr>
                <w:b/>
                <w:bCs/>
                <w:color w:val="000000" w:themeColor="text1"/>
                <w:sz w:val="26"/>
                <w:szCs w:val="26"/>
              </w:rPr>
            </w:pPr>
            <w:bookmarkStart w:id="0" w:name="dieu_14"/>
            <w:bookmarkStart w:id="1" w:name="_GoBack"/>
            <w:bookmarkEnd w:id="1"/>
            <w:r w:rsidRPr="00C866B2">
              <w:rPr>
                <w:b/>
                <w:bCs/>
                <w:color w:val="000000" w:themeColor="text1"/>
                <w:sz w:val="26"/>
                <w:szCs w:val="26"/>
              </w:rPr>
              <w:t>ỦY BAN NHÂN DÂN</w:t>
            </w:r>
          </w:p>
          <w:p w:rsidR="006B6BF9" w:rsidRPr="00C866B2" w:rsidRDefault="00306146" w:rsidP="00593F0B">
            <w:pPr>
              <w:spacing w:after="0" w:line="240" w:lineRule="auto"/>
              <w:jc w:val="center"/>
              <w:rPr>
                <w:b/>
                <w:bCs/>
                <w:color w:val="000000" w:themeColor="text1"/>
                <w:sz w:val="26"/>
                <w:szCs w:val="26"/>
              </w:rPr>
            </w:pPr>
            <w:r w:rsidRPr="00C866B2">
              <w:rPr>
                <w:b/>
                <w:bCs/>
                <w:noProof/>
                <w:color w:val="000000" w:themeColor="text1"/>
                <w:sz w:val="26"/>
                <w:szCs w:val="26"/>
              </w:rPr>
              <mc:AlternateContent>
                <mc:Choice Requires="wps">
                  <w:drawing>
                    <wp:anchor distT="0" distB="0" distL="114300" distR="114300" simplePos="0" relativeHeight="251657216" behindDoc="0" locked="0" layoutInCell="1" allowOverlap="1" wp14:anchorId="10DB6733" wp14:editId="4C12C70C">
                      <wp:simplePos x="0" y="0"/>
                      <wp:positionH relativeFrom="column">
                        <wp:posOffset>879475</wp:posOffset>
                      </wp:positionH>
                      <wp:positionV relativeFrom="paragraph">
                        <wp:posOffset>224155</wp:posOffset>
                      </wp:positionV>
                      <wp:extent cx="600075" cy="635"/>
                      <wp:effectExtent l="0" t="0" r="28575" b="3746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BD9EC6" id="_x0000_t32" coordsize="21600,21600" o:spt="32" o:oned="t" path="m,l21600,21600e" filled="f">
                      <v:path arrowok="t" fillok="f" o:connecttype="none"/>
                      <o:lock v:ext="edit" shapetype="t"/>
                    </v:shapetype>
                    <v:shape id="AutoShape 3" o:spid="_x0000_s1026" type="#_x0000_t32" style="position:absolute;margin-left:69.25pt;margin-top:17.65pt;width:47.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15uHwIAADw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EnGCnS&#10;wYieD17HzGgS2tMbl4NXqXY2FEhP6tW8aPrdIaXLlqiGR+e3s4HYLEQkdyFh4wwk2fefNQMfAvix&#10;V6fadgESuoBOcSTn20j4ySMKh/M0TR9nGFG4mk9mEZ7k10hjnf/EdYeCUWDnLRFN60utFExe2yzm&#10;IccX5wMvkl8DQlqlt0LKKACpUF/g5Ww8iwFOS8HCZXBzttmX0qIjCRKK38Dizs3qg2IRrOWEbQbb&#10;EyEvNiSXKuBBZUBnsC4a+bFMl5vFZjEdTcfzzWiaVtXoeVtOR/Nt9jirJlVZVtnPQC2b5q1gjKvA&#10;7qrXbPp3ehhezkVpN8Xe2pDco8d+AdnrP5KOow3TvOhir9l5Z68jB4lG5+E5hTfwfg/2+0e//gUA&#10;AP//AwBQSwMEFAAGAAgAAAAhAASmbZ/dAAAACQEAAA8AAABkcnMvZG93bnJldi54bWxMj8FOwzAQ&#10;RO9I/IO1SFwQdRoT1IY4VYXEgSNtJa5uvE0C8TqKnSb069me4DizT7MzxWZ2nTjjEFpPGpaLBARS&#10;5W1LtYbD/u1xBSJEQ9Z0nlDDDwbYlLc3hcmtn+gDz7tYCw6hkBsNTYx9LmWoGnQmLHyPxLeTH5yJ&#10;LIda2sFMHO46mSbJs3SmJf7QmB5fG6y+d6PTgGHMlsl27erD+2V6+EwvX1O/1/r+bt6+gIg4xz8Y&#10;rvW5OpTc6ehHskF0rNUqY1SDyhQIBlKleNzxajyBLAv5f0H5CwAA//8DAFBLAQItABQABgAIAAAA&#10;IQC2gziS/gAAAOEBAAATAAAAAAAAAAAAAAAAAAAAAABbQ29udGVudF9UeXBlc10ueG1sUEsBAi0A&#10;FAAGAAgAAAAhADj9If/WAAAAlAEAAAsAAAAAAAAAAAAAAAAALwEAAF9yZWxzLy5yZWxzUEsBAi0A&#10;FAAGAAgAAAAhAE3nXm4fAgAAPAQAAA4AAAAAAAAAAAAAAAAALgIAAGRycy9lMm9Eb2MueG1sUEsB&#10;Ai0AFAAGAAgAAAAhAASmbZ/dAAAACQEAAA8AAAAAAAAAAAAAAAAAeQQAAGRycy9kb3ducmV2Lnht&#10;bFBLBQYAAAAABAAEAPMAAACDBQAAAAA=&#10;"/>
                  </w:pict>
                </mc:Fallback>
              </mc:AlternateContent>
            </w:r>
            <w:r w:rsidR="002F2816" w:rsidRPr="00C866B2">
              <w:rPr>
                <w:b/>
                <w:bCs/>
                <w:color w:val="000000" w:themeColor="text1"/>
                <w:sz w:val="26"/>
                <w:szCs w:val="26"/>
              </w:rPr>
              <w:t>TỈNH HÀ NAM</w:t>
            </w:r>
          </w:p>
          <w:p w:rsidR="006B6BF9" w:rsidRPr="00C866B2" w:rsidRDefault="006B6BF9" w:rsidP="00593F0B">
            <w:pPr>
              <w:spacing w:after="0" w:line="240" w:lineRule="auto"/>
              <w:rPr>
                <w:b/>
                <w:bCs/>
                <w:color w:val="000000" w:themeColor="text1"/>
                <w:sz w:val="2"/>
              </w:rPr>
            </w:pPr>
          </w:p>
          <w:p w:rsidR="00593F0B" w:rsidRPr="009204D5" w:rsidRDefault="00593F0B" w:rsidP="00593F0B">
            <w:pPr>
              <w:spacing w:after="0" w:line="240" w:lineRule="auto"/>
              <w:jc w:val="center"/>
              <w:rPr>
                <w:bCs/>
                <w:color w:val="000000" w:themeColor="text1"/>
                <w:sz w:val="18"/>
                <w:szCs w:val="28"/>
              </w:rPr>
            </w:pPr>
          </w:p>
          <w:p w:rsidR="006B6BF9" w:rsidRPr="00C866B2" w:rsidRDefault="006B6BF9" w:rsidP="00593F0B">
            <w:pPr>
              <w:spacing w:after="0" w:line="240" w:lineRule="auto"/>
              <w:jc w:val="center"/>
              <w:rPr>
                <w:bCs/>
                <w:color w:val="000000" w:themeColor="text1"/>
                <w:szCs w:val="28"/>
              </w:rPr>
            </w:pPr>
            <w:r w:rsidRPr="00C866B2">
              <w:rPr>
                <w:bCs/>
                <w:color w:val="000000" w:themeColor="text1"/>
                <w:szCs w:val="28"/>
              </w:rPr>
              <w:t>Số:</w:t>
            </w:r>
            <w:r w:rsidR="00F90F7D" w:rsidRPr="00C866B2">
              <w:rPr>
                <w:bCs/>
                <w:color w:val="000000" w:themeColor="text1"/>
                <w:szCs w:val="28"/>
              </w:rPr>
              <w:t xml:space="preserve">   </w:t>
            </w:r>
            <w:r w:rsidRPr="00C866B2">
              <w:rPr>
                <w:bCs/>
                <w:color w:val="000000" w:themeColor="text1"/>
                <w:szCs w:val="28"/>
              </w:rPr>
              <w:t xml:space="preserve">  </w:t>
            </w:r>
            <w:r w:rsidR="00F71599" w:rsidRPr="00C866B2">
              <w:rPr>
                <w:bCs/>
                <w:color w:val="000000" w:themeColor="text1"/>
                <w:szCs w:val="28"/>
              </w:rPr>
              <w:t xml:space="preserve"> </w:t>
            </w:r>
            <w:r w:rsidR="00F90F7D" w:rsidRPr="00C866B2">
              <w:rPr>
                <w:bCs/>
                <w:color w:val="000000" w:themeColor="text1"/>
                <w:szCs w:val="28"/>
              </w:rPr>
              <w:t xml:space="preserve"> </w:t>
            </w:r>
            <w:r w:rsidR="00C43A05" w:rsidRPr="00C866B2">
              <w:rPr>
                <w:bCs/>
                <w:color w:val="000000" w:themeColor="text1"/>
                <w:szCs w:val="28"/>
                <w:lang w:val="vi-VN"/>
              </w:rPr>
              <w:t>/202</w:t>
            </w:r>
            <w:r w:rsidR="005B1850" w:rsidRPr="00C866B2">
              <w:rPr>
                <w:bCs/>
                <w:color w:val="000000" w:themeColor="text1"/>
                <w:szCs w:val="28"/>
              </w:rPr>
              <w:t>4</w:t>
            </w:r>
            <w:r w:rsidR="00D757E2" w:rsidRPr="00C866B2">
              <w:rPr>
                <w:bCs/>
                <w:color w:val="000000" w:themeColor="text1"/>
                <w:szCs w:val="28"/>
              </w:rPr>
              <w:t>/</w:t>
            </w:r>
            <w:r w:rsidR="00324A16" w:rsidRPr="00C866B2">
              <w:rPr>
                <w:bCs/>
                <w:color w:val="000000" w:themeColor="text1"/>
                <w:szCs w:val="28"/>
              </w:rPr>
              <w:t>QĐ-UBND</w:t>
            </w:r>
          </w:p>
          <w:p w:rsidR="00486D1E" w:rsidRPr="00C866B2" w:rsidRDefault="00B57E06" w:rsidP="00593F0B">
            <w:pPr>
              <w:spacing w:after="0" w:line="240" w:lineRule="auto"/>
              <w:jc w:val="both"/>
              <w:rPr>
                <w:b/>
                <w:bCs/>
                <w:color w:val="000000" w:themeColor="text1"/>
                <w:sz w:val="24"/>
                <w:szCs w:val="24"/>
              </w:rPr>
            </w:pPr>
            <w:r>
              <w:rPr>
                <w:b/>
                <w:bCs/>
                <w:noProof/>
                <w:color w:val="000000" w:themeColor="text1"/>
                <w:sz w:val="26"/>
                <w:szCs w:val="26"/>
              </w:rPr>
              <mc:AlternateContent>
                <mc:Choice Requires="wps">
                  <w:drawing>
                    <wp:anchor distT="0" distB="0" distL="114300" distR="114300" simplePos="0" relativeHeight="251660288" behindDoc="0" locked="0" layoutInCell="1" allowOverlap="1" wp14:anchorId="076B080E" wp14:editId="3020BBC2">
                      <wp:simplePos x="0" y="0"/>
                      <wp:positionH relativeFrom="column">
                        <wp:posOffset>787979</wp:posOffset>
                      </wp:positionH>
                      <wp:positionV relativeFrom="paragraph">
                        <wp:posOffset>107233</wp:posOffset>
                      </wp:positionV>
                      <wp:extent cx="1136650" cy="314325"/>
                      <wp:effectExtent l="0" t="0" r="2540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314325"/>
                              </a:xfrm>
                              <a:prstGeom prst="rect">
                                <a:avLst/>
                              </a:prstGeom>
                              <a:solidFill>
                                <a:srgbClr val="FFFFFF"/>
                              </a:solidFill>
                              <a:ln w="9525">
                                <a:solidFill>
                                  <a:srgbClr val="000000"/>
                                </a:solidFill>
                                <a:miter lim="800000"/>
                                <a:headEnd/>
                                <a:tailEnd/>
                              </a:ln>
                            </wps:spPr>
                            <wps:txbx>
                              <w:txbxContent>
                                <w:p w:rsidR="00B57E06" w:rsidRPr="000927D6" w:rsidRDefault="00B57E06" w:rsidP="000927D6">
                                  <w:pPr>
                                    <w:jc w:val="center"/>
                                    <w:rPr>
                                      <w:b/>
                                      <w:sz w:val="26"/>
                                      <w:szCs w:val="26"/>
                                    </w:rPr>
                                  </w:pPr>
                                  <w:r w:rsidRPr="000927D6">
                                    <w:rPr>
                                      <w:b/>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B080E" id="_x0000_t202" coordsize="21600,21600" o:spt="202" path="m,l,21600r21600,l21600,xe">
                      <v:stroke joinstyle="miter"/>
                      <v:path gradientshapeok="t" o:connecttype="rect"/>
                    </v:shapetype>
                    <v:shape id="Text Box 5" o:spid="_x0000_s1026" type="#_x0000_t202" style="position:absolute;left:0;text-align:left;margin-left:62.05pt;margin-top:8.45pt;width:89.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MOJwIAAFAEAAAOAAAAZHJzL2Uyb0RvYy54bWysVNtu2zAMfR+wfxD0vjjOba0Rp+jSZRjQ&#10;XYB2HyDLsi1MEjVJiZ19fSk5zYJu2MMwPwiSSB0eHpJe3wxakYNwXoIpaT6ZUiIMh1qatqTfHndv&#10;rijxgZmaKTCipEfh6c3m9at1bwsxgw5ULRxBEOOL3pa0C8EWWeZ5JzTzE7DCoLEBp1nAo2uz2rEe&#10;0bXKZtPpKuvB1dYBF97j7d1opJuE3zSChy9N40UgqqTILaTVpbWKa7ZZs6J1zHaSn2iwf2ChmTQY&#10;9Ax1xwIjeyd/g9KSO/DQhAkHnUHTSC5SDphNPn2RzUPHrEi5oDjenmXy/w+Wfz58dUTWJV1SYpjG&#10;Ej2KIZB3MJBlVKe3vkCnB4tuYcBrrHLK1Nt74N89MbDtmGnFrXPQd4LVyC6PL7OLpyOOjyBV/wlq&#10;DMP2ARLQ0DgdpUMxCKJjlY7nykQqPIbM56vVEk0cbfN8MZ8lchkrnl9b58MHAZrETUkdVj6hs8O9&#10;D5ENK55dYjAPStY7qVQ6uLbaKkcODLtkl76UwAs3ZUhf0uslxv47xDR9f4LQMmC7K6lLenV2YkWU&#10;7b2pUzMGJtW4R8rKnHSM0o0ihqEaTnWpoD6iog7GtsYxxE0H7iclPbZ0Sf2PPXOCEvXRYFWu88Ui&#10;zkA6LJZvZ3hwl5bq0sIMR6iSBkrG7TaMc7O3TrYdRhr7wMAtVrKRSeRY8pHViTe2bdL+NGJxLi7P&#10;yevXj2DzBAAA//8DAFBLAwQUAAYACAAAACEASbCTct8AAAAJAQAADwAAAGRycy9kb3ducmV2Lnht&#10;bEyPzU7DMBCE70i8g7VIXFDrtIlMG+JUCAkEt1IquLrxNonwT7DdNLw9ywluO7uj2W+qzWQNGzHE&#10;3jsJi3kGDF3jde9aCfu3x9kKWEzKaWW8QwnfGGFTX15UqtT+7F5x3KWWUYiLpZLQpTSUnMemQ6vi&#10;3A/o6Hb0wapEMrRcB3WmcGv4MssEt6p39KFTAz502HzuTlbCqngeP+JLvn1vxNGs083t+PQVpLy+&#10;mu7vgCWc0p8ZfvEJHWpiOviT05EZ0stiQVYaxBoYGfIsp8VBghAF8Lri/xvUPwAAAP//AwBQSwEC&#10;LQAUAAYACAAAACEAtoM4kv4AAADhAQAAEwAAAAAAAAAAAAAAAAAAAAAAW0NvbnRlbnRfVHlwZXNd&#10;LnhtbFBLAQItABQABgAIAAAAIQA4/SH/1gAAAJQBAAALAAAAAAAAAAAAAAAAAC8BAABfcmVscy8u&#10;cmVsc1BLAQItABQABgAIAAAAIQCJYaMOJwIAAFAEAAAOAAAAAAAAAAAAAAAAAC4CAABkcnMvZTJv&#10;RG9jLnhtbFBLAQItABQABgAIAAAAIQBJsJNy3wAAAAkBAAAPAAAAAAAAAAAAAAAAAIEEAABkcnMv&#10;ZG93bnJldi54bWxQSwUGAAAAAAQABADzAAAAjQUAAAAA&#10;">
                      <v:textbox>
                        <w:txbxContent>
                          <w:p w:rsidR="00B57E06" w:rsidRPr="000927D6" w:rsidRDefault="00B57E06" w:rsidP="000927D6">
                            <w:pPr>
                              <w:jc w:val="center"/>
                              <w:rPr>
                                <w:b/>
                                <w:sz w:val="26"/>
                                <w:szCs w:val="26"/>
                              </w:rPr>
                            </w:pPr>
                            <w:r w:rsidRPr="000927D6">
                              <w:rPr>
                                <w:b/>
                                <w:sz w:val="26"/>
                                <w:szCs w:val="26"/>
                              </w:rPr>
                              <w:t>DỰ THẢO</w:t>
                            </w:r>
                          </w:p>
                        </w:txbxContent>
                      </v:textbox>
                    </v:shape>
                  </w:pict>
                </mc:Fallback>
              </mc:AlternateContent>
            </w:r>
          </w:p>
        </w:tc>
        <w:tc>
          <w:tcPr>
            <w:tcW w:w="5714" w:type="dxa"/>
          </w:tcPr>
          <w:p w:rsidR="006B6BF9" w:rsidRPr="00C866B2" w:rsidRDefault="006B6BF9" w:rsidP="00593F0B">
            <w:pPr>
              <w:pStyle w:val="Heading1"/>
              <w:jc w:val="center"/>
              <w:rPr>
                <w:color w:val="000000" w:themeColor="text1"/>
              </w:rPr>
            </w:pPr>
            <w:r w:rsidRPr="00C866B2">
              <w:rPr>
                <w:color w:val="000000" w:themeColor="text1"/>
              </w:rPr>
              <w:t>CỘNG HOÀ XÃ HỘI CHỦ NGHĨA VIỆT NAM</w:t>
            </w:r>
          </w:p>
          <w:p w:rsidR="006B6BF9" w:rsidRPr="00C866B2" w:rsidRDefault="00075AD1" w:rsidP="00593F0B">
            <w:pPr>
              <w:spacing w:after="0" w:line="240" w:lineRule="auto"/>
              <w:jc w:val="center"/>
              <w:rPr>
                <w:b/>
                <w:bCs/>
                <w:color w:val="000000" w:themeColor="text1"/>
                <w:szCs w:val="28"/>
              </w:rPr>
            </w:pPr>
            <w:r w:rsidRPr="00C866B2">
              <w:rPr>
                <w:noProof/>
                <w:color w:val="000000" w:themeColor="text1"/>
                <w:sz w:val="20"/>
              </w:rPr>
              <mc:AlternateContent>
                <mc:Choice Requires="wps">
                  <w:drawing>
                    <wp:anchor distT="0" distB="0" distL="114300" distR="114300" simplePos="0" relativeHeight="251658240" behindDoc="0" locked="0" layoutInCell="1" allowOverlap="1" wp14:anchorId="72CFBD91" wp14:editId="26A85771">
                      <wp:simplePos x="0" y="0"/>
                      <wp:positionH relativeFrom="column">
                        <wp:posOffset>664845</wp:posOffset>
                      </wp:positionH>
                      <wp:positionV relativeFrom="paragraph">
                        <wp:posOffset>239395</wp:posOffset>
                      </wp:positionV>
                      <wp:extent cx="21717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D1C6A"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18.85pt" to="223.3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ECM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hnT9lTCqL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OXNh+twAAAAJAQAADwAAAGRycy9kb3ducmV2LnhtbEyPQU/DMAyF70j8h8hIXKYtZas2&#10;VJpOCOiNCwO0q9eYtqJxuibbCr8eox3gZD/76flzvh5dp440hNazgZtZAoq48rbl2sDbazm9BRUi&#10;ssXOMxn4ogDr4vIix8z6E7/QcRNrJSEcMjTQxNhnWoeqIYdh5nti2X34wWEUOdTaDniScNfpeZIs&#10;tcOW5UKDPT00VH1uDs5AKN9pX35PqkmyXdSe5vvH5yc05vpqvL8DFWmMf2b4xRd0KIRp5w9sg+pE&#10;J+lKrAYWK6liSNOlNLvzQBe5/v9B8QMAAP//AwBQSwECLQAUAAYACAAAACEAtoM4kv4AAADhAQAA&#10;EwAAAAAAAAAAAAAAAAAAAAAAW0NvbnRlbnRfVHlwZXNdLnhtbFBLAQItABQABgAIAAAAIQA4/SH/&#10;1gAAAJQBAAALAAAAAAAAAAAAAAAAAC8BAABfcmVscy8ucmVsc1BLAQItABQABgAIAAAAIQA1EECM&#10;EgIAACgEAAAOAAAAAAAAAAAAAAAAAC4CAABkcnMvZTJvRG9jLnhtbFBLAQItABQABgAIAAAAIQA5&#10;c2H63AAAAAkBAAAPAAAAAAAAAAAAAAAAAGwEAABkcnMvZG93bnJldi54bWxQSwUGAAAAAAQABADz&#10;AAAAdQUAAAAA&#10;"/>
                  </w:pict>
                </mc:Fallback>
              </mc:AlternateContent>
            </w:r>
            <w:r w:rsidR="006B6BF9" w:rsidRPr="00C866B2">
              <w:rPr>
                <w:rFonts w:hint="eastAsia"/>
                <w:b/>
                <w:bCs/>
                <w:color w:val="000000" w:themeColor="text1"/>
                <w:szCs w:val="28"/>
              </w:rPr>
              <w:t>Đ</w:t>
            </w:r>
            <w:r w:rsidR="006B6BF9" w:rsidRPr="00C866B2">
              <w:rPr>
                <w:b/>
                <w:bCs/>
                <w:color w:val="000000" w:themeColor="text1"/>
                <w:szCs w:val="28"/>
              </w:rPr>
              <w:t>ộc lập - Tự do - Hạnh phúc</w:t>
            </w:r>
            <w:r w:rsidR="00486D1E" w:rsidRPr="00C866B2">
              <w:rPr>
                <w:b/>
                <w:bCs/>
                <w:color w:val="000000" w:themeColor="text1"/>
                <w:sz w:val="2"/>
                <w:szCs w:val="28"/>
              </w:rPr>
              <w:t>[[[</w:t>
            </w:r>
          </w:p>
          <w:p w:rsidR="00593F0B" w:rsidRPr="009204D5" w:rsidRDefault="00593F0B" w:rsidP="00593F0B">
            <w:pPr>
              <w:tabs>
                <w:tab w:val="left" w:pos="375"/>
              </w:tabs>
              <w:spacing w:after="0" w:line="240" w:lineRule="auto"/>
              <w:jc w:val="center"/>
              <w:rPr>
                <w:i/>
                <w:iCs/>
                <w:color w:val="000000" w:themeColor="text1"/>
                <w:sz w:val="18"/>
                <w:szCs w:val="28"/>
              </w:rPr>
            </w:pPr>
          </w:p>
          <w:p w:rsidR="006B6BF9" w:rsidRPr="00C866B2" w:rsidRDefault="006B6BF9" w:rsidP="00593F0B">
            <w:pPr>
              <w:tabs>
                <w:tab w:val="left" w:pos="375"/>
              </w:tabs>
              <w:spacing w:after="0" w:line="240" w:lineRule="auto"/>
              <w:jc w:val="center"/>
              <w:rPr>
                <w:i/>
                <w:iCs/>
                <w:color w:val="000000" w:themeColor="text1"/>
                <w:szCs w:val="28"/>
              </w:rPr>
            </w:pPr>
            <w:r w:rsidRPr="00C866B2">
              <w:rPr>
                <w:i/>
                <w:iCs/>
                <w:color w:val="000000" w:themeColor="text1"/>
                <w:szCs w:val="28"/>
              </w:rPr>
              <w:t>H</w:t>
            </w:r>
            <w:r w:rsidR="008643C3" w:rsidRPr="00C866B2">
              <w:rPr>
                <w:i/>
                <w:iCs/>
                <w:color w:val="000000" w:themeColor="text1"/>
                <w:szCs w:val="28"/>
              </w:rPr>
              <w:t xml:space="preserve">à Nam, ngày      </w:t>
            </w:r>
            <w:r w:rsidRPr="00C866B2">
              <w:rPr>
                <w:i/>
                <w:iCs/>
                <w:color w:val="000000" w:themeColor="text1"/>
                <w:szCs w:val="28"/>
              </w:rPr>
              <w:t xml:space="preserve">tháng </w:t>
            </w:r>
            <w:r w:rsidR="00703083">
              <w:rPr>
                <w:i/>
                <w:iCs/>
                <w:color w:val="000000" w:themeColor="text1"/>
                <w:szCs w:val="28"/>
              </w:rPr>
              <w:t xml:space="preserve">  </w:t>
            </w:r>
            <w:r w:rsidR="00086375" w:rsidRPr="00C866B2">
              <w:rPr>
                <w:i/>
                <w:iCs/>
                <w:color w:val="000000" w:themeColor="text1"/>
                <w:szCs w:val="28"/>
              </w:rPr>
              <w:t xml:space="preserve"> </w:t>
            </w:r>
            <w:r w:rsidRPr="00C866B2">
              <w:rPr>
                <w:i/>
                <w:iCs/>
                <w:color w:val="000000" w:themeColor="text1"/>
                <w:szCs w:val="28"/>
              </w:rPr>
              <w:t>n</w:t>
            </w:r>
            <w:r w:rsidRPr="00C866B2">
              <w:rPr>
                <w:rFonts w:hint="eastAsia"/>
                <w:i/>
                <w:iCs/>
                <w:color w:val="000000" w:themeColor="text1"/>
                <w:szCs w:val="28"/>
              </w:rPr>
              <w:t>ă</w:t>
            </w:r>
            <w:r w:rsidRPr="00C866B2">
              <w:rPr>
                <w:i/>
                <w:iCs/>
                <w:color w:val="000000" w:themeColor="text1"/>
                <w:szCs w:val="28"/>
              </w:rPr>
              <w:t>m 202</w:t>
            </w:r>
            <w:r w:rsidR="005B1850" w:rsidRPr="00C866B2">
              <w:rPr>
                <w:i/>
                <w:iCs/>
                <w:color w:val="000000" w:themeColor="text1"/>
                <w:szCs w:val="28"/>
              </w:rPr>
              <w:t>4</w:t>
            </w:r>
          </w:p>
        </w:tc>
      </w:tr>
    </w:tbl>
    <w:p w:rsidR="00E17213" w:rsidRPr="00C866B2" w:rsidRDefault="00E17213" w:rsidP="00593F0B">
      <w:pPr>
        <w:pStyle w:val="NormalWeb"/>
        <w:shd w:val="clear" w:color="auto" w:fill="FFFFFF"/>
        <w:spacing w:before="0" w:beforeAutospacing="0" w:after="0" w:afterAutospacing="0"/>
        <w:rPr>
          <w:b/>
          <w:bCs/>
          <w:color w:val="000000" w:themeColor="text1"/>
          <w:sz w:val="2"/>
          <w:szCs w:val="28"/>
        </w:rPr>
      </w:pPr>
    </w:p>
    <w:p w:rsidR="00486D1E" w:rsidRPr="00C866B2" w:rsidRDefault="00324A16" w:rsidP="00593F0B">
      <w:pPr>
        <w:pStyle w:val="NormalWeb"/>
        <w:shd w:val="clear" w:color="auto" w:fill="FFFFFF"/>
        <w:spacing w:before="0" w:beforeAutospacing="0" w:after="0" w:afterAutospacing="0"/>
        <w:jc w:val="center"/>
        <w:rPr>
          <w:b/>
          <w:bCs/>
          <w:color w:val="000000" w:themeColor="text1"/>
          <w:sz w:val="28"/>
          <w:szCs w:val="28"/>
        </w:rPr>
      </w:pPr>
      <w:r w:rsidRPr="00C866B2">
        <w:rPr>
          <w:b/>
          <w:bCs/>
          <w:color w:val="000000" w:themeColor="text1"/>
          <w:sz w:val="28"/>
          <w:szCs w:val="28"/>
        </w:rPr>
        <w:t>QUYẾT ĐỊNH</w:t>
      </w:r>
    </w:p>
    <w:p w:rsidR="00B57E06" w:rsidRDefault="00A0331B" w:rsidP="00593F0B">
      <w:pPr>
        <w:pStyle w:val="NormalWeb"/>
        <w:shd w:val="clear" w:color="auto" w:fill="FFFFFF"/>
        <w:spacing w:before="0" w:beforeAutospacing="0" w:after="0" w:afterAutospacing="0"/>
        <w:jc w:val="center"/>
        <w:rPr>
          <w:b/>
          <w:bCs/>
          <w:color w:val="000000" w:themeColor="text1"/>
          <w:sz w:val="28"/>
          <w:szCs w:val="28"/>
        </w:rPr>
      </w:pPr>
      <w:r w:rsidRPr="00C866B2">
        <w:rPr>
          <w:b/>
          <w:bCs/>
          <w:color w:val="000000" w:themeColor="text1"/>
          <w:sz w:val="28"/>
          <w:szCs w:val="28"/>
        </w:rPr>
        <w:t>Bãi bỏ</w:t>
      </w:r>
      <w:r w:rsidR="007D19A7">
        <w:rPr>
          <w:b/>
          <w:bCs/>
          <w:color w:val="000000" w:themeColor="text1"/>
          <w:sz w:val="28"/>
          <w:szCs w:val="28"/>
        </w:rPr>
        <w:t xml:space="preserve"> </w:t>
      </w:r>
      <w:r w:rsidR="009E4BF9">
        <w:rPr>
          <w:b/>
          <w:bCs/>
          <w:color w:val="000000" w:themeColor="text1"/>
          <w:sz w:val="28"/>
          <w:szCs w:val="28"/>
        </w:rPr>
        <w:t>Quyết định số 51/2019/QĐ-UBND ngày 31 tháng 12 năm 2019</w:t>
      </w:r>
    </w:p>
    <w:p w:rsidR="00B57E06" w:rsidRDefault="009E4BF9" w:rsidP="00593F0B">
      <w:pPr>
        <w:pStyle w:val="NormalWeb"/>
        <w:shd w:val="clear" w:color="auto" w:fill="FFFFFF"/>
        <w:spacing w:before="0" w:beforeAutospacing="0" w:after="0" w:afterAutospacing="0"/>
        <w:jc w:val="center"/>
        <w:rPr>
          <w:b/>
          <w:bCs/>
          <w:color w:val="000000" w:themeColor="text1"/>
          <w:sz w:val="28"/>
          <w:szCs w:val="28"/>
        </w:rPr>
      </w:pPr>
      <w:r>
        <w:rPr>
          <w:b/>
          <w:bCs/>
          <w:color w:val="000000" w:themeColor="text1"/>
          <w:sz w:val="28"/>
          <w:szCs w:val="28"/>
        </w:rPr>
        <w:t xml:space="preserve"> của Uỷ ban nhân dân tỉnh Hà Nam quy định về quản lý dịch vụ thu </w:t>
      </w:r>
    </w:p>
    <w:p w:rsidR="00A249C3" w:rsidRPr="00C866B2" w:rsidRDefault="009E4BF9" w:rsidP="00593F0B">
      <w:pPr>
        <w:pStyle w:val="NormalWeb"/>
        <w:shd w:val="clear" w:color="auto" w:fill="FFFFFF"/>
        <w:spacing w:before="0" w:beforeAutospacing="0" w:after="0" w:afterAutospacing="0"/>
        <w:jc w:val="center"/>
        <w:rPr>
          <w:b/>
          <w:bCs/>
          <w:color w:val="000000" w:themeColor="text1"/>
          <w:sz w:val="28"/>
          <w:szCs w:val="28"/>
        </w:rPr>
      </w:pPr>
      <w:r>
        <w:rPr>
          <w:b/>
          <w:bCs/>
          <w:color w:val="000000" w:themeColor="text1"/>
          <w:sz w:val="28"/>
          <w:szCs w:val="28"/>
        </w:rPr>
        <w:t>gom, vận chuyển, xử lý rác thải sinh hoạt trên địa bàn tỉnh Hà Nam</w:t>
      </w:r>
    </w:p>
    <w:p w:rsidR="00E17213" w:rsidRPr="00C866B2" w:rsidRDefault="00075AD1" w:rsidP="00593F0B">
      <w:pPr>
        <w:pStyle w:val="NormalWeb"/>
        <w:shd w:val="clear" w:color="auto" w:fill="FFFFFF"/>
        <w:spacing w:before="0" w:beforeAutospacing="0" w:after="0" w:afterAutospacing="0"/>
        <w:rPr>
          <w:b/>
          <w:bCs/>
          <w:color w:val="000000" w:themeColor="text1"/>
          <w:sz w:val="28"/>
          <w:szCs w:val="28"/>
        </w:rPr>
      </w:pPr>
      <w:r w:rsidRPr="00C866B2">
        <w:rPr>
          <w:b/>
          <w:bCs/>
          <w:noProof/>
          <w:color w:val="000000" w:themeColor="text1"/>
          <w:sz w:val="28"/>
          <w:szCs w:val="28"/>
        </w:rPr>
        <mc:AlternateContent>
          <mc:Choice Requires="wps">
            <w:drawing>
              <wp:anchor distT="0" distB="0" distL="114300" distR="114300" simplePos="0" relativeHeight="251659264" behindDoc="0" locked="0" layoutInCell="1" allowOverlap="1" wp14:anchorId="51AEE803" wp14:editId="3E07A736">
                <wp:simplePos x="0" y="0"/>
                <wp:positionH relativeFrom="column">
                  <wp:posOffset>2205990</wp:posOffset>
                </wp:positionH>
                <wp:positionV relativeFrom="paragraph">
                  <wp:posOffset>37465</wp:posOffset>
                </wp:positionV>
                <wp:extent cx="1438275" cy="0"/>
                <wp:effectExtent l="9525" t="6985" r="9525" b="120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D3800E" id="AutoShape 4" o:spid="_x0000_s1026" type="#_x0000_t32" style="position:absolute;margin-left:173.7pt;margin-top:2.95pt;width:11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7+T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zPKH+eRxihG9+hJSXBONdf4T1z0KRomdt0S0na+0UiC8tlksQw4v&#10;zgdapLgmhKpKb4SUUX+p0FDixXQyjQlOS8GCM4Q52+4qadGBhA2Kv9gjeO7DrN4rFsE6Ttj6Ynsi&#10;5NmG4lIFPGgM6Fys84r8WKSL9Xw9z0f5ZLYe5Wldj543VT6abbLHaf1QV1Wd/QzUsrzoBGNcBXbX&#10;dc3yv1uHy8M5L9ptYW9jSN6jx3kB2et/JB2VDWKe12Kn2Wlrr4rDhsbgy2sKT+D+Dvb9m1/9AgAA&#10;//8DAFBLAwQUAAYACAAAACEAKyEbmdwAAAAHAQAADwAAAGRycy9kb3ducmV2LnhtbEyOzW7CMBCE&#10;75X6DtYi9VIVh58USOMgVKkHjgWkXk28JCnxOoodkvL03XKhtxnNaOZL14OtxQVbXzlSMBlHIJBy&#10;ZyoqFBz2Hy9LED5oMrp2hAp+0MM6e3xIdWJcT5942YVC8Aj5RCsoQ2gSKX1eotV+7Bokzk6utTqw&#10;bQtpWt3zuK3lNIpepdUV8UOpG3wvMT/vOqsAfRdPos3KFofttX/+ml6/+2av1NNo2LyBCDiEexn+&#10;8BkdMmY6uo6MF7WC2Xwx56qCeAWC83gxY3G8eZml8j9/9gsAAP//AwBQSwECLQAUAAYACAAAACEA&#10;toM4kv4AAADhAQAAEwAAAAAAAAAAAAAAAAAAAAAAW0NvbnRlbnRfVHlwZXNdLnhtbFBLAQItABQA&#10;BgAIAAAAIQA4/SH/1gAAAJQBAAALAAAAAAAAAAAAAAAAAC8BAABfcmVscy8ucmVsc1BLAQItABQA&#10;BgAIAAAAIQBrE7+THgIAADsEAAAOAAAAAAAAAAAAAAAAAC4CAABkcnMvZTJvRG9jLnhtbFBLAQIt&#10;ABQABgAIAAAAIQArIRuZ3AAAAAcBAAAPAAAAAAAAAAAAAAAAAHgEAABkcnMvZG93bnJldi54bWxQ&#10;SwUGAAAAAAQABADzAAAAgQUAAAAA&#10;"/>
            </w:pict>
          </mc:Fallback>
        </mc:AlternateContent>
      </w:r>
    </w:p>
    <w:p w:rsidR="00B40014" w:rsidRDefault="000E04C1" w:rsidP="00593F0B">
      <w:pPr>
        <w:pStyle w:val="NormalWeb"/>
        <w:shd w:val="clear" w:color="auto" w:fill="FFFFFF"/>
        <w:spacing w:before="0" w:beforeAutospacing="0" w:after="0" w:afterAutospacing="0"/>
        <w:jc w:val="center"/>
        <w:rPr>
          <w:b/>
          <w:bCs/>
          <w:color w:val="000000" w:themeColor="text1"/>
          <w:sz w:val="28"/>
          <w:szCs w:val="28"/>
        </w:rPr>
      </w:pPr>
      <w:r w:rsidRPr="00C866B2">
        <w:rPr>
          <w:b/>
          <w:bCs/>
          <w:color w:val="000000" w:themeColor="text1"/>
          <w:sz w:val="28"/>
          <w:szCs w:val="28"/>
        </w:rPr>
        <w:t>ỦY BAN NHÂN DÂN TỈNH HÀ NAM</w:t>
      </w:r>
    </w:p>
    <w:p w:rsidR="00593F0B" w:rsidRPr="00C866B2" w:rsidRDefault="00593F0B" w:rsidP="00593F0B">
      <w:pPr>
        <w:pStyle w:val="NormalWeb"/>
        <w:shd w:val="clear" w:color="auto" w:fill="FFFFFF"/>
        <w:spacing w:before="0" w:beforeAutospacing="0" w:after="0" w:afterAutospacing="0"/>
        <w:jc w:val="center"/>
        <w:rPr>
          <w:b/>
          <w:bCs/>
          <w:color w:val="000000" w:themeColor="text1"/>
          <w:sz w:val="28"/>
          <w:szCs w:val="28"/>
        </w:rPr>
      </w:pPr>
    </w:p>
    <w:p w:rsidR="00ED1128" w:rsidRPr="00C866B2" w:rsidRDefault="00C750D9" w:rsidP="00593F0B">
      <w:pPr>
        <w:spacing w:before="40" w:after="40" w:line="240" w:lineRule="auto"/>
        <w:ind w:firstLine="720"/>
        <w:jc w:val="both"/>
        <w:rPr>
          <w:i/>
          <w:iCs/>
          <w:color w:val="000000" w:themeColor="text1"/>
          <w:szCs w:val="28"/>
          <w:lang w:val="nl-NL"/>
        </w:rPr>
      </w:pPr>
      <w:r w:rsidRPr="00C866B2">
        <w:rPr>
          <w:i/>
          <w:iCs/>
          <w:color w:val="000000" w:themeColor="text1"/>
          <w:szCs w:val="28"/>
          <w:lang w:val="nl-NL"/>
        </w:rPr>
        <w:t>Căn cứ Luật Tổ chức chính quyền địa phương</w:t>
      </w:r>
      <w:r w:rsidR="00ED1128" w:rsidRPr="00C866B2">
        <w:rPr>
          <w:i/>
          <w:iCs/>
          <w:color w:val="000000" w:themeColor="text1"/>
          <w:szCs w:val="28"/>
          <w:lang w:val="nl-NL"/>
        </w:rPr>
        <w:t xml:space="preserve"> ngày 19 tháng 6 năm 2015; Luật sửa đổi, bổ sung một số điều của Luật Tổ chức Chính phủ và Luật Tổ chức chính quyền địa phương ngày 22 tháng 11 năm 2019;</w:t>
      </w:r>
    </w:p>
    <w:p w:rsidR="00B10D47" w:rsidRPr="00C866B2" w:rsidRDefault="00B10D47" w:rsidP="00593F0B">
      <w:pPr>
        <w:widowControl w:val="0"/>
        <w:spacing w:before="40" w:after="40" w:line="240" w:lineRule="auto"/>
        <w:ind w:firstLine="720"/>
        <w:jc w:val="both"/>
        <w:rPr>
          <w:i/>
          <w:iCs/>
          <w:color w:val="000000" w:themeColor="text1"/>
          <w:szCs w:val="28"/>
          <w:lang w:val="nl-NL"/>
        </w:rPr>
      </w:pPr>
      <w:r w:rsidRPr="00C866B2">
        <w:rPr>
          <w:i/>
          <w:iCs/>
          <w:color w:val="000000" w:themeColor="text1"/>
          <w:szCs w:val="28"/>
          <w:lang w:val="nl-NL"/>
        </w:rPr>
        <w:t xml:space="preserve">Căn cứ Luật </w:t>
      </w:r>
      <w:r w:rsidR="009204D5">
        <w:rPr>
          <w:i/>
          <w:iCs/>
          <w:color w:val="000000" w:themeColor="text1"/>
          <w:szCs w:val="28"/>
          <w:lang w:val="nl-NL"/>
        </w:rPr>
        <w:t>B</w:t>
      </w:r>
      <w:r w:rsidRPr="00C866B2">
        <w:rPr>
          <w:i/>
          <w:iCs/>
          <w:color w:val="000000" w:themeColor="text1"/>
          <w:szCs w:val="28"/>
          <w:lang w:val="nl-NL"/>
        </w:rPr>
        <w:t xml:space="preserve">an hành văn bản quy phạm pháp luật </w:t>
      </w:r>
      <w:r w:rsidR="004E45A4">
        <w:rPr>
          <w:i/>
          <w:iCs/>
          <w:color w:val="000000" w:themeColor="text1"/>
          <w:szCs w:val="28"/>
          <w:lang w:val="nl-NL"/>
        </w:rPr>
        <w:t xml:space="preserve">ngày 22 tháng 6 năm </w:t>
      </w:r>
      <w:r w:rsidRPr="00C866B2">
        <w:rPr>
          <w:i/>
          <w:iCs/>
          <w:color w:val="000000" w:themeColor="text1"/>
          <w:szCs w:val="28"/>
          <w:lang w:val="nl-NL"/>
        </w:rPr>
        <w:t xml:space="preserve">2015; Luật sửa đổi, bổ sung một số điều của Luật ban hành văn bản quy phạm pháp luật </w:t>
      </w:r>
      <w:r w:rsidR="004E45A4">
        <w:rPr>
          <w:i/>
          <w:iCs/>
          <w:color w:val="000000" w:themeColor="text1"/>
          <w:szCs w:val="28"/>
          <w:lang w:val="nl-NL"/>
        </w:rPr>
        <w:t xml:space="preserve">ngày 18 tháng 6 năm </w:t>
      </w:r>
      <w:r w:rsidRPr="00C866B2">
        <w:rPr>
          <w:i/>
          <w:iCs/>
          <w:color w:val="000000" w:themeColor="text1"/>
          <w:szCs w:val="28"/>
          <w:lang w:val="nl-NL"/>
        </w:rPr>
        <w:t>2020;</w:t>
      </w:r>
    </w:p>
    <w:p w:rsidR="00593F0B" w:rsidRDefault="00593F0B" w:rsidP="00593F0B">
      <w:pPr>
        <w:pStyle w:val="NormalWeb"/>
        <w:shd w:val="clear" w:color="auto" w:fill="FFFFFF"/>
        <w:spacing w:before="40" w:beforeAutospacing="0" w:after="40" w:afterAutospacing="0"/>
        <w:ind w:firstLine="720"/>
        <w:jc w:val="both"/>
        <w:rPr>
          <w:rFonts w:eastAsiaTheme="minorHAnsi" w:cstheme="minorBidi"/>
          <w:i/>
          <w:iCs/>
          <w:color w:val="000000" w:themeColor="text1"/>
          <w:sz w:val="28"/>
          <w:szCs w:val="28"/>
          <w:lang w:val="nl-NL"/>
        </w:rPr>
      </w:pPr>
      <w:r>
        <w:rPr>
          <w:rFonts w:eastAsiaTheme="minorHAnsi" w:cstheme="minorBidi"/>
          <w:i/>
          <w:iCs/>
          <w:color w:val="000000" w:themeColor="text1"/>
          <w:sz w:val="28"/>
          <w:szCs w:val="28"/>
          <w:lang w:val="nl-NL"/>
        </w:rPr>
        <w:t>Căn cứ</w:t>
      </w:r>
      <w:r w:rsidRPr="00593F0B">
        <w:rPr>
          <w:rFonts w:eastAsiaTheme="minorHAnsi" w:cstheme="minorBidi"/>
          <w:i/>
          <w:iCs/>
          <w:color w:val="000000" w:themeColor="text1"/>
          <w:sz w:val="28"/>
          <w:szCs w:val="28"/>
          <w:lang w:val="nl-NL"/>
        </w:rPr>
        <w:t xml:space="preserve"> Luật </w:t>
      </w:r>
      <w:r w:rsidR="009204D5">
        <w:rPr>
          <w:rFonts w:eastAsiaTheme="minorHAnsi" w:cstheme="minorBidi"/>
          <w:i/>
          <w:iCs/>
          <w:color w:val="000000" w:themeColor="text1"/>
          <w:sz w:val="28"/>
          <w:szCs w:val="28"/>
          <w:lang w:val="nl-NL"/>
        </w:rPr>
        <w:t>B</w:t>
      </w:r>
      <w:r w:rsidRPr="00593F0B">
        <w:rPr>
          <w:rFonts w:eastAsiaTheme="minorHAnsi" w:cstheme="minorBidi"/>
          <w:i/>
          <w:iCs/>
          <w:color w:val="000000" w:themeColor="text1"/>
          <w:sz w:val="28"/>
          <w:szCs w:val="28"/>
          <w:lang w:val="nl-NL"/>
        </w:rPr>
        <w:t xml:space="preserve">ảo vệ môi trường </w:t>
      </w:r>
      <w:r>
        <w:rPr>
          <w:rFonts w:eastAsiaTheme="minorHAnsi" w:cstheme="minorBidi"/>
          <w:i/>
          <w:iCs/>
          <w:color w:val="000000" w:themeColor="text1"/>
          <w:sz w:val="28"/>
          <w:szCs w:val="28"/>
          <w:lang w:val="nl-NL"/>
        </w:rPr>
        <w:t>ngày 17 tháng 11 năm 2020;</w:t>
      </w:r>
    </w:p>
    <w:p w:rsidR="00593F0B" w:rsidRDefault="00593F0B" w:rsidP="00593F0B">
      <w:pPr>
        <w:pStyle w:val="NormalWeb"/>
        <w:shd w:val="clear" w:color="auto" w:fill="FFFFFF"/>
        <w:spacing w:before="40" w:beforeAutospacing="0" w:after="40" w:afterAutospacing="0"/>
        <w:ind w:firstLine="720"/>
        <w:jc w:val="both"/>
        <w:rPr>
          <w:rFonts w:eastAsiaTheme="minorHAnsi" w:cstheme="minorBidi"/>
          <w:i/>
          <w:iCs/>
          <w:color w:val="000000" w:themeColor="text1"/>
          <w:sz w:val="28"/>
          <w:szCs w:val="28"/>
          <w:lang w:val="nl-NL"/>
        </w:rPr>
      </w:pPr>
      <w:r>
        <w:rPr>
          <w:rFonts w:eastAsiaTheme="minorHAnsi" w:cstheme="minorBidi"/>
          <w:i/>
          <w:iCs/>
          <w:color w:val="000000" w:themeColor="text1"/>
          <w:sz w:val="28"/>
          <w:szCs w:val="28"/>
          <w:lang w:val="nl-NL"/>
        </w:rPr>
        <w:t>Căn cứ</w:t>
      </w:r>
      <w:r w:rsidRPr="00593F0B">
        <w:rPr>
          <w:rFonts w:eastAsiaTheme="minorHAnsi" w:cstheme="minorBidi"/>
          <w:i/>
          <w:iCs/>
          <w:color w:val="000000" w:themeColor="text1"/>
          <w:sz w:val="28"/>
          <w:szCs w:val="28"/>
          <w:lang w:val="nl-NL"/>
        </w:rPr>
        <w:t xml:space="preserve"> Luật </w:t>
      </w:r>
      <w:r w:rsidR="009204D5">
        <w:rPr>
          <w:rFonts w:eastAsiaTheme="minorHAnsi" w:cstheme="minorBidi"/>
          <w:i/>
          <w:iCs/>
          <w:color w:val="000000" w:themeColor="text1"/>
          <w:sz w:val="28"/>
          <w:szCs w:val="28"/>
          <w:lang w:val="nl-NL"/>
        </w:rPr>
        <w:t>G</w:t>
      </w:r>
      <w:r w:rsidRPr="00593F0B">
        <w:rPr>
          <w:rFonts w:eastAsiaTheme="minorHAnsi" w:cstheme="minorBidi"/>
          <w:i/>
          <w:iCs/>
          <w:color w:val="000000" w:themeColor="text1"/>
          <w:sz w:val="28"/>
          <w:szCs w:val="28"/>
          <w:lang w:val="nl-NL"/>
        </w:rPr>
        <w:t xml:space="preserve">iá </w:t>
      </w:r>
      <w:r>
        <w:rPr>
          <w:rFonts w:eastAsiaTheme="minorHAnsi" w:cstheme="minorBidi"/>
          <w:i/>
          <w:iCs/>
          <w:color w:val="000000" w:themeColor="text1"/>
          <w:sz w:val="28"/>
          <w:szCs w:val="28"/>
          <w:lang w:val="nl-NL"/>
        </w:rPr>
        <w:t>ngày 19 tháng 6 năm 2023;</w:t>
      </w:r>
    </w:p>
    <w:p w:rsidR="0057426C" w:rsidRDefault="0057426C" w:rsidP="00593F0B">
      <w:pPr>
        <w:pStyle w:val="NormalWeb"/>
        <w:shd w:val="clear" w:color="auto" w:fill="FFFFFF"/>
        <w:spacing w:before="40" w:beforeAutospacing="0" w:after="40" w:afterAutospacing="0"/>
        <w:ind w:firstLine="720"/>
        <w:jc w:val="both"/>
        <w:rPr>
          <w:rFonts w:eastAsiaTheme="minorHAnsi" w:cstheme="minorBidi"/>
          <w:i/>
          <w:iCs/>
          <w:color w:val="000000" w:themeColor="text1"/>
          <w:sz w:val="28"/>
          <w:szCs w:val="28"/>
          <w:lang w:val="nl-NL"/>
        </w:rPr>
      </w:pPr>
      <w:r w:rsidRPr="0057426C">
        <w:rPr>
          <w:rFonts w:eastAsiaTheme="minorHAnsi" w:cstheme="minorBidi"/>
          <w:i/>
          <w:iCs/>
          <w:color w:val="000000" w:themeColor="text1"/>
          <w:sz w:val="28"/>
          <w:szCs w:val="28"/>
          <w:lang w:val="nl-NL"/>
        </w:rPr>
        <w:t>Căn cứ Nghị định số 08/2022/NĐ-CP ngày 10 tháng 01 năm 2022 của Chính phủ quy định chi tiết một số điều của Luật Bảo vệ môi trường;</w:t>
      </w:r>
    </w:p>
    <w:p w:rsidR="007E7E79" w:rsidRDefault="00395B75" w:rsidP="00593F0B">
      <w:pPr>
        <w:pStyle w:val="NormalWeb"/>
        <w:shd w:val="clear" w:color="auto" w:fill="FFFFFF"/>
        <w:spacing w:before="40" w:beforeAutospacing="0" w:after="40" w:afterAutospacing="0"/>
        <w:ind w:firstLine="720"/>
        <w:jc w:val="both"/>
        <w:rPr>
          <w:bCs/>
          <w:i/>
          <w:color w:val="000000" w:themeColor="text1"/>
          <w:sz w:val="28"/>
          <w:szCs w:val="28"/>
          <w:lang w:val="vi-VN"/>
        </w:rPr>
      </w:pPr>
      <w:r w:rsidRPr="00C866B2">
        <w:rPr>
          <w:bCs/>
          <w:i/>
          <w:color w:val="000000" w:themeColor="text1"/>
          <w:sz w:val="28"/>
          <w:szCs w:val="28"/>
          <w:lang w:val="vi-VN"/>
        </w:rPr>
        <w:t>Theo</w:t>
      </w:r>
      <w:r w:rsidR="00821D8C">
        <w:rPr>
          <w:bCs/>
          <w:i/>
          <w:color w:val="000000" w:themeColor="text1"/>
          <w:sz w:val="28"/>
          <w:szCs w:val="28"/>
          <w:lang w:val="vi-VN"/>
        </w:rPr>
        <w:t xml:space="preserve"> đề nghị của Sở </w:t>
      </w:r>
      <w:r w:rsidR="009E4BF9" w:rsidRPr="00585D99">
        <w:rPr>
          <w:bCs/>
          <w:i/>
          <w:color w:val="000000" w:themeColor="text1"/>
          <w:sz w:val="28"/>
          <w:szCs w:val="28"/>
          <w:lang w:val="nl-NL"/>
        </w:rPr>
        <w:t>Tài chính tại Tờ trình số     /TTr-STC ngày   tháng 6</w:t>
      </w:r>
      <w:r w:rsidR="00593F0B" w:rsidRPr="00585D99">
        <w:rPr>
          <w:bCs/>
          <w:i/>
          <w:color w:val="000000" w:themeColor="text1"/>
          <w:sz w:val="28"/>
          <w:szCs w:val="28"/>
          <w:lang w:val="nl-NL"/>
        </w:rPr>
        <w:t xml:space="preserve"> năm 2024 về đề nghị Uỷ ban nhân dân tỉnh ban hành Quyết định</w:t>
      </w:r>
      <w:r w:rsidR="00593F0B" w:rsidRPr="00585D99">
        <w:rPr>
          <w:lang w:val="nl-NL"/>
        </w:rPr>
        <w:t xml:space="preserve"> </w:t>
      </w:r>
      <w:r w:rsidR="00593F0B" w:rsidRPr="00585D99">
        <w:rPr>
          <w:bCs/>
          <w:i/>
          <w:color w:val="000000" w:themeColor="text1"/>
          <w:sz w:val="28"/>
          <w:szCs w:val="28"/>
          <w:lang w:val="nl-NL"/>
        </w:rPr>
        <w:t>bãi bỏ Quyết định số 51/2019/QĐ-UBND ngày 31 tháng 12 năm 2019 của Uỷ ban nhân dân tỉnh Hà Nam quy định về quản lý dịch vụ thu gom, vận chuyển, xử lý rác thải sinh hoạt trên địa bàn tỉnh Hà Nam</w:t>
      </w:r>
      <w:r w:rsidR="00821D8C">
        <w:rPr>
          <w:bCs/>
          <w:i/>
          <w:color w:val="000000" w:themeColor="text1"/>
          <w:sz w:val="28"/>
          <w:szCs w:val="28"/>
          <w:lang w:val="vi-VN"/>
        </w:rPr>
        <w:t>.</w:t>
      </w:r>
    </w:p>
    <w:p w:rsidR="00DB0CF8" w:rsidRPr="00585D99" w:rsidRDefault="00DB0CF8" w:rsidP="00593F0B">
      <w:pPr>
        <w:pStyle w:val="NormalWeb"/>
        <w:shd w:val="clear" w:color="auto" w:fill="FFFFFF"/>
        <w:spacing w:before="40" w:beforeAutospacing="0" w:after="40" w:afterAutospacing="0"/>
        <w:ind w:firstLine="720"/>
        <w:jc w:val="both"/>
        <w:rPr>
          <w:bCs/>
          <w:i/>
          <w:color w:val="000000" w:themeColor="text1"/>
          <w:sz w:val="2"/>
          <w:szCs w:val="28"/>
          <w:lang w:val="nl-NL"/>
        </w:rPr>
      </w:pPr>
    </w:p>
    <w:p w:rsidR="00144A05" w:rsidRDefault="007902BE" w:rsidP="00593F0B">
      <w:pPr>
        <w:pStyle w:val="NormalWeb"/>
        <w:shd w:val="clear" w:color="auto" w:fill="FFFFFF"/>
        <w:spacing w:before="40" w:beforeAutospacing="0" w:after="40" w:afterAutospacing="0"/>
        <w:jc w:val="center"/>
        <w:rPr>
          <w:b/>
          <w:bCs/>
          <w:color w:val="000000" w:themeColor="text1"/>
          <w:sz w:val="28"/>
          <w:szCs w:val="28"/>
          <w:lang w:val="vi-VN"/>
        </w:rPr>
      </w:pPr>
      <w:r w:rsidRPr="00C866B2">
        <w:rPr>
          <w:b/>
          <w:bCs/>
          <w:color w:val="000000" w:themeColor="text1"/>
          <w:sz w:val="28"/>
          <w:szCs w:val="28"/>
          <w:lang w:val="vi-VN"/>
        </w:rPr>
        <w:t>QUYẾT ĐỊNH</w:t>
      </w:r>
      <w:r w:rsidR="00242396" w:rsidRPr="00C866B2">
        <w:rPr>
          <w:b/>
          <w:bCs/>
          <w:color w:val="000000" w:themeColor="text1"/>
          <w:sz w:val="28"/>
          <w:szCs w:val="28"/>
          <w:lang w:val="vi-VN"/>
        </w:rPr>
        <w:t>:</w:t>
      </w:r>
    </w:p>
    <w:p w:rsidR="00DB0CF8" w:rsidRPr="00DB0CF8" w:rsidRDefault="00DB0CF8" w:rsidP="00593F0B">
      <w:pPr>
        <w:pStyle w:val="NormalWeb"/>
        <w:shd w:val="clear" w:color="auto" w:fill="FFFFFF"/>
        <w:spacing w:before="40" w:beforeAutospacing="0" w:after="40" w:afterAutospacing="0"/>
        <w:jc w:val="center"/>
        <w:rPr>
          <w:b/>
          <w:bCs/>
          <w:color w:val="000000" w:themeColor="text1"/>
          <w:sz w:val="2"/>
          <w:szCs w:val="28"/>
          <w:lang w:val="vi-VN"/>
        </w:rPr>
      </w:pPr>
    </w:p>
    <w:p w:rsidR="00593F0B" w:rsidRPr="00585D99" w:rsidRDefault="00CC1DAF" w:rsidP="00593F0B">
      <w:pPr>
        <w:pStyle w:val="NormalWeb"/>
        <w:shd w:val="clear" w:color="auto" w:fill="FFFFFF"/>
        <w:spacing w:before="40" w:beforeAutospacing="0" w:after="40" w:afterAutospacing="0"/>
        <w:ind w:firstLine="720"/>
        <w:jc w:val="both"/>
        <w:rPr>
          <w:bCs/>
          <w:color w:val="000000" w:themeColor="text1"/>
          <w:sz w:val="28"/>
          <w:szCs w:val="28"/>
          <w:lang w:val="nl-NL"/>
        </w:rPr>
      </w:pPr>
      <w:r w:rsidRPr="00C866B2">
        <w:rPr>
          <w:b/>
          <w:bCs/>
          <w:color w:val="000000" w:themeColor="text1"/>
          <w:spacing w:val="-8"/>
          <w:sz w:val="28"/>
          <w:szCs w:val="28"/>
          <w:lang w:val="vi-VN"/>
        </w:rPr>
        <w:t>Điều 1.</w:t>
      </w:r>
      <w:bookmarkEnd w:id="0"/>
      <w:r w:rsidR="00DF6DF2" w:rsidRPr="00C866B2">
        <w:rPr>
          <w:b/>
          <w:bCs/>
          <w:color w:val="000000" w:themeColor="text1"/>
          <w:spacing w:val="-8"/>
          <w:sz w:val="28"/>
          <w:szCs w:val="28"/>
          <w:lang w:val="vi-VN"/>
        </w:rPr>
        <w:t xml:space="preserve"> </w:t>
      </w:r>
      <w:r w:rsidR="00DF6DF2" w:rsidRPr="00585D99">
        <w:rPr>
          <w:bCs/>
          <w:color w:val="000000" w:themeColor="text1"/>
          <w:sz w:val="28"/>
          <w:szCs w:val="28"/>
          <w:lang w:val="nl-NL"/>
        </w:rPr>
        <w:t xml:space="preserve">Bãi bỏ </w:t>
      </w:r>
      <w:r w:rsidR="00593F0B" w:rsidRPr="00585D99">
        <w:rPr>
          <w:bCs/>
          <w:color w:val="000000" w:themeColor="text1"/>
          <w:sz w:val="28"/>
          <w:szCs w:val="28"/>
          <w:lang w:val="nl-NL"/>
        </w:rPr>
        <w:t>toàn bộ Quyết định số 51/2019/QĐ-UBND ngày 31 tháng 12 năm 2019 của Uỷ ban nhân dân tỉnh Hà Nam quy định về quản lý dịch vụ thu gom, vận chuyển, xử lý rác thải sinh hoạt trên địa bàn tỉnh Hà Nam.</w:t>
      </w:r>
    </w:p>
    <w:p w:rsidR="00F21EE3" w:rsidRPr="00585D99" w:rsidRDefault="00255129" w:rsidP="00593F0B">
      <w:pPr>
        <w:pStyle w:val="NormalWeb"/>
        <w:shd w:val="clear" w:color="auto" w:fill="FFFFFF"/>
        <w:spacing w:before="40" w:beforeAutospacing="0" w:after="40" w:afterAutospacing="0"/>
        <w:ind w:firstLine="720"/>
        <w:jc w:val="both"/>
        <w:rPr>
          <w:bCs/>
          <w:color w:val="000000" w:themeColor="text1"/>
          <w:sz w:val="28"/>
          <w:szCs w:val="28"/>
          <w:lang w:val="nl-NL"/>
        </w:rPr>
      </w:pPr>
      <w:r w:rsidRPr="00C866B2">
        <w:rPr>
          <w:b/>
          <w:bCs/>
          <w:color w:val="000000" w:themeColor="text1"/>
          <w:sz w:val="28"/>
          <w:szCs w:val="28"/>
          <w:lang w:val="vi-VN"/>
        </w:rPr>
        <w:t>Điều 2.</w:t>
      </w:r>
      <w:r w:rsidR="00987006" w:rsidRPr="00C866B2">
        <w:rPr>
          <w:b/>
          <w:bCs/>
          <w:color w:val="000000" w:themeColor="text1"/>
          <w:sz w:val="28"/>
          <w:szCs w:val="28"/>
          <w:lang w:val="vi-VN"/>
        </w:rPr>
        <w:t xml:space="preserve"> </w:t>
      </w:r>
      <w:r w:rsidR="00F21EE3" w:rsidRPr="00585D99">
        <w:rPr>
          <w:bCs/>
          <w:color w:val="000000" w:themeColor="text1"/>
          <w:sz w:val="28"/>
          <w:szCs w:val="28"/>
          <w:lang w:val="nl-NL"/>
        </w:rPr>
        <w:t>Quyết định này có hiệu lực</w:t>
      </w:r>
      <w:r w:rsidR="00071993" w:rsidRPr="00585D99">
        <w:rPr>
          <w:bCs/>
          <w:color w:val="000000" w:themeColor="text1"/>
          <w:sz w:val="28"/>
          <w:szCs w:val="28"/>
          <w:lang w:val="nl-NL"/>
        </w:rPr>
        <w:t xml:space="preserve"> kể</w:t>
      </w:r>
      <w:r w:rsidR="00F21EE3" w:rsidRPr="00585D99">
        <w:rPr>
          <w:bCs/>
          <w:color w:val="000000" w:themeColor="text1"/>
          <w:sz w:val="28"/>
          <w:szCs w:val="28"/>
          <w:lang w:val="nl-NL"/>
        </w:rPr>
        <w:t xml:space="preserve"> từ ngày…tháng…năm 2024.</w:t>
      </w:r>
    </w:p>
    <w:p w:rsidR="00F6076D" w:rsidRPr="00585D99" w:rsidRDefault="00DB0D0E" w:rsidP="00593F0B">
      <w:pPr>
        <w:pStyle w:val="NormalWeb"/>
        <w:shd w:val="clear" w:color="auto" w:fill="FFFFFF"/>
        <w:tabs>
          <w:tab w:val="left" w:pos="709"/>
        </w:tabs>
        <w:spacing w:before="40" w:beforeAutospacing="0" w:after="40" w:afterAutospacing="0"/>
        <w:jc w:val="both"/>
        <w:rPr>
          <w:bCs/>
          <w:color w:val="000000" w:themeColor="text1"/>
          <w:sz w:val="28"/>
          <w:szCs w:val="28"/>
          <w:lang w:val="nl-NL"/>
        </w:rPr>
      </w:pPr>
      <w:r w:rsidRPr="00585D99">
        <w:rPr>
          <w:bCs/>
          <w:color w:val="000000" w:themeColor="text1"/>
          <w:spacing w:val="-4"/>
          <w:sz w:val="28"/>
          <w:szCs w:val="28"/>
          <w:lang w:val="nl-NL"/>
        </w:rPr>
        <w:tab/>
      </w:r>
      <w:r w:rsidR="00593F0B" w:rsidRPr="00585D99">
        <w:rPr>
          <w:b/>
          <w:bCs/>
          <w:color w:val="000000" w:themeColor="text1"/>
          <w:spacing w:val="-4"/>
          <w:sz w:val="28"/>
          <w:szCs w:val="28"/>
          <w:lang w:val="nl-NL"/>
        </w:rPr>
        <w:t>Điều 3.</w:t>
      </w:r>
      <w:r w:rsidR="00593F0B" w:rsidRPr="00585D99">
        <w:rPr>
          <w:bCs/>
          <w:color w:val="000000" w:themeColor="text1"/>
          <w:spacing w:val="-4"/>
          <w:sz w:val="28"/>
          <w:szCs w:val="28"/>
          <w:lang w:val="nl-NL"/>
        </w:rPr>
        <w:t xml:space="preserve"> </w:t>
      </w:r>
      <w:r w:rsidR="001870AF" w:rsidRPr="00585D99">
        <w:rPr>
          <w:bCs/>
          <w:color w:val="000000" w:themeColor="text1"/>
          <w:sz w:val="28"/>
          <w:szCs w:val="28"/>
          <w:lang w:val="nl-NL"/>
        </w:rPr>
        <w:t>Chánh</w:t>
      </w:r>
      <w:r w:rsidR="000419B2" w:rsidRPr="00585D99">
        <w:rPr>
          <w:bCs/>
          <w:color w:val="000000" w:themeColor="text1"/>
          <w:sz w:val="28"/>
          <w:szCs w:val="28"/>
          <w:lang w:val="nl-NL"/>
        </w:rPr>
        <w:t xml:space="preserve"> Văn phòng Ủy ban nhân dân tỉnh; Thủ trưởng các Sở, Ban, Ngành</w:t>
      </w:r>
      <w:r w:rsidR="001870AF" w:rsidRPr="00585D99">
        <w:rPr>
          <w:bCs/>
          <w:color w:val="000000" w:themeColor="text1"/>
          <w:sz w:val="28"/>
          <w:szCs w:val="28"/>
          <w:lang w:val="nl-NL"/>
        </w:rPr>
        <w:t>; Chủ tịch Ủy ban nhân d</w:t>
      </w:r>
      <w:r w:rsidR="00802892" w:rsidRPr="00585D99">
        <w:rPr>
          <w:bCs/>
          <w:color w:val="000000" w:themeColor="text1"/>
          <w:sz w:val="28"/>
          <w:szCs w:val="28"/>
          <w:lang w:val="nl-NL"/>
        </w:rPr>
        <w:t>ân các huyện, thị xã, thành phố;</w:t>
      </w:r>
      <w:r w:rsidR="00EA1423" w:rsidRPr="00585D99">
        <w:rPr>
          <w:bCs/>
          <w:color w:val="000000" w:themeColor="text1"/>
          <w:sz w:val="28"/>
          <w:szCs w:val="28"/>
          <w:lang w:val="nl-NL"/>
        </w:rPr>
        <w:t xml:space="preserve"> các tổ chức, cá nhân</w:t>
      </w:r>
      <w:r w:rsidR="00802892" w:rsidRPr="00585D99">
        <w:rPr>
          <w:bCs/>
          <w:color w:val="000000" w:themeColor="text1"/>
          <w:sz w:val="28"/>
          <w:szCs w:val="28"/>
          <w:lang w:val="nl-NL"/>
        </w:rPr>
        <w:t xml:space="preserve"> có liên quan </w:t>
      </w:r>
      <w:r w:rsidR="001870AF" w:rsidRPr="00585D99">
        <w:rPr>
          <w:bCs/>
          <w:color w:val="000000" w:themeColor="text1"/>
          <w:sz w:val="28"/>
          <w:szCs w:val="28"/>
          <w:lang w:val="nl-NL"/>
        </w:rPr>
        <w:t>chịu trách nhiệm thi hành Quyết định này./.</w:t>
      </w:r>
    </w:p>
    <w:tbl>
      <w:tblPr>
        <w:tblW w:w="9997" w:type="dxa"/>
        <w:tblLook w:val="01E0" w:firstRow="1" w:lastRow="1" w:firstColumn="1" w:lastColumn="1" w:noHBand="0" w:noVBand="0"/>
      </w:tblPr>
      <w:tblGrid>
        <w:gridCol w:w="4644"/>
        <w:gridCol w:w="426"/>
        <w:gridCol w:w="4927"/>
      </w:tblGrid>
      <w:tr w:rsidR="00EF0E20" w:rsidRPr="00EF0E20" w:rsidTr="000B3BC0">
        <w:trPr>
          <w:trHeight w:val="2605"/>
        </w:trPr>
        <w:tc>
          <w:tcPr>
            <w:tcW w:w="4644" w:type="dxa"/>
            <w:shd w:val="clear" w:color="auto" w:fill="auto"/>
          </w:tcPr>
          <w:p w:rsidR="003820CF" w:rsidRPr="00585D99" w:rsidRDefault="00EB631D" w:rsidP="000367CD">
            <w:pPr>
              <w:spacing w:before="120" w:after="0" w:line="240" w:lineRule="auto"/>
              <w:jc w:val="both"/>
              <w:rPr>
                <w:b/>
                <w:i/>
                <w:color w:val="000000" w:themeColor="text1"/>
                <w:sz w:val="24"/>
                <w:szCs w:val="24"/>
                <w:lang w:val="nl-NL"/>
              </w:rPr>
            </w:pPr>
            <w:r w:rsidRPr="00585D99">
              <w:rPr>
                <w:b/>
                <w:i/>
                <w:color w:val="000000" w:themeColor="text1"/>
                <w:sz w:val="24"/>
                <w:szCs w:val="24"/>
                <w:lang w:val="nl-NL"/>
              </w:rPr>
              <w:t>N</w:t>
            </w:r>
            <w:r w:rsidRPr="00585D99">
              <w:rPr>
                <w:rFonts w:hint="eastAsia"/>
                <w:b/>
                <w:i/>
                <w:color w:val="000000" w:themeColor="text1"/>
                <w:sz w:val="24"/>
                <w:szCs w:val="24"/>
                <w:lang w:val="nl-NL"/>
              </w:rPr>
              <w:t>ơ</w:t>
            </w:r>
            <w:r w:rsidRPr="00585D99">
              <w:rPr>
                <w:b/>
                <w:i/>
                <w:color w:val="000000" w:themeColor="text1"/>
                <w:sz w:val="24"/>
                <w:szCs w:val="24"/>
                <w:lang w:val="nl-NL"/>
              </w:rPr>
              <w:t>i nhận:</w:t>
            </w:r>
          </w:p>
          <w:p w:rsidR="003820CF" w:rsidRPr="00585D99" w:rsidRDefault="003820CF" w:rsidP="000367CD">
            <w:pPr>
              <w:spacing w:after="0" w:line="240" w:lineRule="auto"/>
              <w:jc w:val="both"/>
              <w:rPr>
                <w:color w:val="000000" w:themeColor="text1"/>
                <w:sz w:val="22"/>
                <w:lang w:val="nl-NL"/>
              </w:rPr>
            </w:pPr>
            <w:r w:rsidRPr="00585D99">
              <w:rPr>
                <w:color w:val="000000" w:themeColor="text1"/>
                <w:sz w:val="22"/>
                <w:lang w:val="nl-NL"/>
              </w:rPr>
              <w:t>- Văn phòng Chính phủ;</w:t>
            </w:r>
          </w:p>
          <w:p w:rsidR="00EB631D" w:rsidRPr="00585D99" w:rsidRDefault="00EB631D" w:rsidP="00C004C8">
            <w:pPr>
              <w:spacing w:after="0" w:line="240" w:lineRule="auto"/>
              <w:jc w:val="both"/>
              <w:rPr>
                <w:color w:val="000000" w:themeColor="text1"/>
                <w:sz w:val="22"/>
                <w:lang w:val="nl-NL"/>
              </w:rPr>
            </w:pPr>
            <w:r w:rsidRPr="00585D99">
              <w:rPr>
                <w:color w:val="000000" w:themeColor="text1"/>
                <w:sz w:val="22"/>
                <w:lang w:val="nl-NL"/>
              </w:rPr>
              <w:t xml:space="preserve">- </w:t>
            </w:r>
            <w:r w:rsidR="0029483B" w:rsidRPr="00585D99">
              <w:rPr>
                <w:color w:val="000000" w:themeColor="text1"/>
                <w:sz w:val="22"/>
                <w:lang w:val="nl-NL"/>
              </w:rPr>
              <w:t>Vụ Pháp chế c</w:t>
            </w:r>
            <w:r w:rsidR="00DB224E" w:rsidRPr="00585D99">
              <w:rPr>
                <w:color w:val="000000" w:themeColor="text1"/>
                <w:sz w:val="22"/>
                <w:lang w:val="nl-NL"/>
              </w:rPr>
              <w:t xml:space="preserve">ác Bộ: </w:t>
            </w:r>
            <w:r w:rsidR="00BE1393" w:rsidRPr="00585D99">
              <w:rPr>
                <w:color w:val="000000" w:themeColor="text1"/>
                <w:sz w:val="22"/>
                <w:lang w:val="nl-NL"/>
              </w:rPr>
              <w:t>Nội vụ,</w:t>
            </w:r>
            <w:r w:rsidR="00593F0B" w:rsidRPr="00585D99">
              <w:rPr>
                <w:color w:val="000000" w:themeColor="text1"/>
                <w:sz w:val="22"/>
                <w:lang w:val="nl-NL"/>
              </w:rPr>
              <w:t xml:space="preserve"> </w:t>
            </w:r>
            <w:r w:rsidR="00BE1393" w:rsidRPr="00585D99">
              <w:rPr>
                <w:color w:val="000000" w:themeColor="text1"/>
                <w:sz w:val="22"/>
                <w:lang w:val="nl-NL"/>
              </w:rPr>
              <w:t>Tài chính;</w:t>
            </w:r>
          </w:p>
          <w:p w:rsidR="00593F0B" w:rsidRPr="00585D99" w:rsidRDefault="00593F0B" w:rsidP="00C004C8">
            <w:pPr>
              <w:spacing w:after="0" w:line="240" w:lineRule="auto"/>
              <w:jc w:val="both"/>
              <w:rPr>
                <w:color w:val="000000" w:themeColor="text1"/>
                <w:sz w:val="22"/>
                <w:lang w:val="nl-NL"/>
              </w:rPr>
            </w:pPr>
            <w:r w:rsidRPr="00585D99">
              <w:rPr>
                <w:color w:val="000000" w:themeColor="text1"/>
                <w:sz w:val="22"/>
                <w:lang w:val="nl-NL"/>
              </w:rPr>
              <w:t>- Cục Kiểm tra VBQPPL - Bộ Tư pháp;</w:t>
            </w:r>
          </w:p>
          <w:p w:rsidR="00F76B62" w:rsidRPr="00585D99" w:rsidRDefault="00F76B62" w:rsidP="00C004C8">
            <w:pPr>
              <w:spacing w:after="0" w:line="240" w:lineRule="auto"/>
              <w:jc w:val="both"/>
              <w:rPr>
                <w:color w:val="000000" w:themeColor="text1"/>
                <w:sz w:val="22"/>
                <w:lang w:val="nl-NL"/>
              </w:rPr>
            </w:pPr>
            <w:r w:rsidRPr="00585D99">
              <w:rPr>
                <w:color w:val="000000" w:themeColor="text1"/>
                <w:sz w:val="22"/>
                <w:lang w:val="nl-NL"/>
              </w:rPr>
              <w:t>- Website Chính phủ;</w:t>
            </w:r>
          </w:p>
          <w:p w:rsidR="00F76B62" w:rsidRPr="00585D99" w:rsidRDefault="00CB1FA9" w:rsidP="00C004C8">
            <w:pPr>
              <w:spacing w:after="0" w:line="240" w:lineRule="auto"/>
              <w:jc w:val="both"/>
              <w:rPr>
                <w:color w:val="000000" w:themeColor="text1"/>
                <w:sz w:val="22"/>
                <w:lang w:val="nl-NL"/>
              </w:rPr>
            </w:pPr>
            <w:r w:rsidRPr="00585D99">
              <w:rPr>
                <w:color w:val="000000" w:themeColor="text1"/>
                <w:sz w:val="22"/>
                <w:lang w:val="nl-NL"/>
              </w:rPr>
              <w:t>- TT</w:t>
            </w:r>
            <w:r w:rsidR="00F76B62" w:rsidRPr="00585D99">
              <w:rPr>
                <w:color w:val="000000" w:themeColor="text1"/>
                <w:sz w:val="22"/>
                <w:lang w:val="nl-NL"/>
              </w:rPr>
              <w:t xml:space="preserve"> Tỉnh ủy, </w:t>
            </w:r>
            <w:r w:rsidRPr="000419B2">
              <w:rPr>
                <w:color w:val="000000" w:themeColor="text1"/>
                <w:sz w:val="22"/>
                <w:lang w:val="vi-VN"/>
              </w:rPr>
              <w:t xml:space="preserve">TT </w:t>
            </w:r>
            <w:r w:rsidR="00F76B62" w:rsidRPr="00585D99">
              <w:rPr>
                <w:color w:val="000000" w:themeColor="text1"/>
                <w:sz w:val="22"/>
                <w:lang w:val="nl-NL"/>
              </w:rPr>
              <w:t>HĐND tỉnh;</w:t>
            </w:r>
          </w:p>
          <w:p w:rsidR="00F76B62" w:rsidRPr="00585D99" w:rsidRDefault="00F76B62" w:rsidP="00C004C8">
            <w:pPr>
              <w:spacing w:after="0" w:line="240" w:lineRule="auto"/>
              <w:jc w:val="both"/>
              <w:rPr>
                <w:color w:val="000000" w:themeColor="text1"/>
                <w:sz w:val="22"/>
                <w:lang w:val="nl-NL"/>
              </w:rPr>
            </w:pPr>
            <w:r w:rsidRPr="00585D99">
              <w:rPr>
                <w:color w:val="000000" w:themeColor="text1"/>
                <w:sz w:val="22"/>
                <w:lang w:val="nl-NL"/>
              </w:rPr>
              <w:t>- Chủ tịch, các PCT UBND tỉnh;</w:t>
            </w:r>
          </w:p>
          <w:p w:rsidR="00051F6A" w:rsidRPr="00585D99" w:rsidRDefault="00051F6A" w:rsidP="00C004C8">
            <w:pPr>
              <w:spacing w:after="0" w:line="240" w:lineRule="auto"/>
              <w:jc w:val="both"/>
              <w:rPr>
                <w:color w:val="000000" w:themeColor="text1"/>
                <w:sz w:val="22"/>
                <w:lang w:val="nl-NL"/>
              </w:rPr>
            </w:pPr>
            <w:r w:rsidRPr="00585D99">
              <w:rPr>
                <w:color w:val="000000" w:themeColor="text1"/>
                <w:sz w:val="22"/>
                <w:lang w:val="nl-NL"/>
              </w:rPr>
              <w:t>- VP Đoàn ĐBQH và HĐND tỉnh;</w:t>
            </w:r>
          </w:p>
          <w:p w:rsidR="00F76B62" w:rsidRPr="00585D99" w:rsidRDefault="00F76B62" w:rsidP="00C004C8">
            <w:pPr>
              <w:spacing w:after="0" w:line="240" w:lineRule="auto"/>
              <w:jc w:val="both"/>
              <w:rPr>
                <w:color w:val="000000" w:themeColor="text1"/>
                <w:sz w:val="22"/>
                <w:lang w:val="nl-NL"/>
              </w:rPr>
            </w:pPr>
            <w:r w:rsidRPr="00585D99">
              <w:rPr>
                <w:color w:val="000000" w:themeColor="text1"/>
                <w:sz w:val="22"/>
                <w:lang w:val="nl-NL"/>
              </w:rPr>
              <w:t xml:space="preserve">- Như Điều </w:t>
            </w:r>
            <w:r w:rsidR="00593F0B" w:rsidRPr="00585D99">
              <w:rPr>
                <w:color w:val="000000" w:themeColor="text1"/>
                <w:sz w:val="22"/>
                <w:lang w:val="nl-NL"/>
              </w:rPr>
              <w:t>3</w:t>
            </w:r>
            <w:r w:rsidRPr="00585D99">
              <w:rPr>
                <w:color w:val="000000" w:themeColor="text1"/>
                <w:sz w:val="22"/>
                <w:lang w:val="nl-NL"/>
              </w:rPr>
              <w:t>;</w:t>
            </w:r>
          </w:p>
          <w:p w:rsidR="008234C3" w:rsidRPr="00585D99" w:rsidRDefault="00CD23E4" w:rsidP="00C004C8">
            <w:pPr>
              <w:spacing w:after="0" w:line="240" w:lineRule="auto"/>
              <w:jc w:val="both"/>
              <w:rPr>
                <w:color w:val="000000" w:themeColor="text1"/>
                <w:sz w:val="22"/>
                <w:lang w:val="nl-NL"/>
              </w:rPr>
            </w:pPr>
            <w:r w:rsidRPr="00585D99">
              <w:rPr>
                <w:color w:val="000000" w:themeColor="text1"/>
                <w:sz w:val="22"/>
                <w:lang w:val="nl-NL"/>
              </w:rPr>
              <w:t xml:space="preserve">- </w:t>
            </w:r>
            <w:r w:rsidR="008234C3" w:rsidRPr="00585D99">
              <w:rPr>
                <w:color w:val="000000" w:themeColor="text1"/>
                <w:sz w:val="22"/>
                <w:lang w:val="nl-NL"/>
              </w:rPr>
              <w:t>Báo Hà Nam, Đài PTTH tỉnh, Cổng TTĐT tỉnh;</w:t>
            </w:r>
          </w:p>
          <w:p w:rsidR="00C004C8" w:rsidRPr="00EF0E20" w:rsidRDefault="00C004C8" w:rsidP="00593F0B">
            <w:pPr>
              <w:spacing w:after="0" w:line="240" w:lineRule="auto"/>
              <w:jc w:val="both"/>
              <w:rPr>
                <w:color w:val="000000" w:themeColor="text1"/>
              </w:rPr>
            </w:pPr>
            <w:r w:rsidRPr="00B02D0D">
              <w:rPr>
                <w:color w:val="000000" w:themeColor="text1"/>
                <w:sz w:val="22"/>
              </w:rPr>
              <w:t xml:space="preserve">- Lưu: VT, </w:t>
            </w:r>
            <w:r w:rsidR="00593F0B">
              <w:rPr>
                <w:color w:val="000000" w:themeColor="text1"/>
                <w:sz w:val="22"/>
              </w:rPr>
              <w:t>KT</w:t>
            </w:r>
            <w:r w:rsidR="00971AC4" w:rsidRPr="00B02D0D">
              <w:rPr>
                <w:color w:val="000000" w:themeColor="text1"/>
                <w:sz w:val="22"/>
              </w:rPr>
              <w:t>.</w:t>
            </w:r>
          </w:p>
        </w:tc>
        <w:tc>
          <w:tcPr>
            <w:tcW w:w="426" w:type="dxa"/>
            <w:shd w:val="clear" w:color="auto" w:fill="auto"/>
          </w:tcPr>
          <w:p w:rsidR="00EB631D" w:rsidRPr="00EF0E20" w:rsidRDefault="00EB631D" w:rsidP="0090271B">
            <w:pPr>
              <w:spacing w:after="0" w:line="240" w:lineRule="auto"/>
              <w:jc w:val="center"/>
              <w:rPr>
                <w:color w:val="000000" w:themeColor="text1"/>
              </w:rPr>
            </w:pPr>
          </w:p>
        </w:tc>
        <w:tc>
          <w:tcPr>
            <w:tcW w:w="4927" w:type="dxa"/>
            <w:shd w:val="clear" w:color="auto" w:fill="auto"/>
          </w:tcPr>
          <w:p w:rsidR="00DB224E" w:rsidRPr="00EF0E20" w:rsidRDefault="00DB224E" w:rsidP="0079326C">
            <w:pPr>
              <w:spacing w:after="0" w:line="240" w:lineRule="auto"/>
              <w:jc w:val="center"/>
              <w:rPr>
                <w:b/>
                <w:color w:val="000000" w:themeColor="text1"/>
                <w:szCs w:val="28"/>
              </w:rPr>
            </w:pPr>
            <w:r w:rsidRPr="00EF0E20">
              <w:rPr>
                <w:b/>
                <w:color w:val="000000" w:themeColor="text1"/>
                <w:szCs w:val="28"/>
              </w:rPr>
              <w:t>TM. UỶ BAN NHÂN DÂN</w:t>
            </w:r>
          </w:p>
          <w:p w:rsidR="00EB631D" w:rsidRPr="00EF0E20" w:rsidRDefault="00235457" w:rsidP="0079326C">
            <w:pPr>
              <w:spacing w:after="0" w:line="240" w:lineRule="auto"/>
              <w:jc w:val="center"/>
              <w:rPr>
                <w:b/>
                <w:color w:val="000000" w:themeColor="text1"/>
                <w:szCs w:val="28"/>
              </w:rPr>
            </w:pPr>
            <w:r w:rsidRPr="00EF0E20">
              <w:rPr>
                <w:b/>
                <w:color w:val="000000" w:themeColor="text1"/>
                <w:szCs w:val="28"/>
              </w:rPr>
              <w:t>CHỦ TỊCH</w:t>
            </w:r>
          </w:p>
          <w:p w:rsidR="00530C06" w:rsidRPr="00EF0E20" w:rsidRDefault="00530C06" w:rsidP="0079326C">
            <w:pPr>
              <w:spacing w:after="0" w:line="240" w:lineRule="auto"/>
              <w:jc w:val="center"/>
              <w:rPr>
                <w:b/>
                <w:color w:val="000000" w:themeColor="text1"/>
                <w:sz w:val="134"/>
                <w:szCs w:val="26"/>
              </w:rPr>
            </w:pPr>
          </w:p>
          <w:p w:rsidR="00EB631D" w:rsidRPr="00EF0E20" w:rsidRDefault="00DB224E" w:rsidP="0079326C">
            <w:pPr>
              <w:spacing w:after="0" w:line="240" w:lineRule="auto"/>
              <w:jc w:val="center"/>
              <w:rPr>
                <w:b/>
                <w:color w:val="000000" w:themeColor="text1"/>
              </w:rPr>
            </w:pPr>
            <w:r w:rsidRPr="00EF0E20">
              <w:rPr>
                <w:b/>
                <w:color w:val="000000" w:themeColor="text1"/>
                <w:szCs w:val="26"/>
              </w:rPr>
              <w:t>Trương Quốc Huy</w:t>
            </w:r>
          </w:p>
        </w:tc>
      </w:tr>
    </w:tbl>
    <w:p w:rsidR="008D5AE2" w:rsidRPr="00EF0E20" w:rsidRDefault="008D5AE2" w:rsidP="000B3BC0">
      <w:pPr>
        <w:jc w:val="both"/>
        <w:rPr>
          <w:rFonts w:cs="Times New Roman"/>
          <w:color w:val="000000" w:themeColor="text1"/>
          <w:szCs w:val="28"/>
        </w:rPr>
      </w:pPr>
    </w:p>
    <w:sectPr w:rsidR="008D5AE2" w:rsidRPr="00EF0E20" w:rsidSect="009D68D8">
      <w:headerReference w:type="default" r:id="rId8"/>
      <w:pgSz w:w="11907" w:h="16840" w:code="9"/>
      <w:pgMar w:top="1134" w:right="1134" w:bottom="142"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9AF" w:rsidRDefault="005A39AF" w:rsidP="006E647A">
      <w:pPr>
        <w:spacing w:after="0" w:line="240" w:lineRule="auto"/>
      </w:pPr>
      <w:r>
        <w:separator/>
      </w:r>
    </w:p>
  </w:endnote>
  <w:endnote w:type="continuationSeparator" w:id="0">
    <w:p w:rsidR="005A39AF" w:rsidRDefault="005A39AF" w:rsidP="006E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9AF" w:rsidRDefault="005A39AF" w:rsidP="006E647A">
      <w:pPr>
        <w:spacing w:after="0" w:line="240" w:lineRule="auto"/>
      </w:pPr>
      <w:r>
        <w:separator/>
      </w:r>
    </w:p>
  </w:footnote>
  <w:footnote w:type="continuationSeparator" w:id="0">
    <w:p w:rsidR="005A39AF" w:rsidRDefault="005A39AF" w:rsidP="006E6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2624213"/>
      <w:docPartObj>
        <w:docPartGallery w:val="Page Numbers (Top of Page)"/>
        <w:docPartUnique/>
      </w:docPartObj>
    </w:sdtPr>
    <w:sdtEndPr>
      <w:rPr>
        <w:noProof/>
      </w:rPr>
    </w:sdtEndPr>
    <w:sdtContent>
      <w:p w:rsidR="0040745F" w:rsidRDefault="0040745F">
        <w:pPr>
          <w:pStyle w:val="Header"/>
          <w:jc w:val="center"/>
        </w:pPr>
        <w:r>
          <w:fldChar w:fldCharType="begin"/>
        </w:r>
        <w:r>
          <w:instrText xml:space="preserve"> PAGE   \* MERGEFORMAT </w:instrText>
        </w:r>
        <w:r>
          <w:fldChar w:fldCharType="separate"/>
        </w:r>
        <w:r w:rsidR="0057426C">
          <w:rPr>
            <w:noProof/>
          </w:rPr>
          <w:t>2</w:t>
        </w:r>
        <w:r>
          <w:rPr>
            <w:noProof/>
          </w:rPr>
          <w:fldChar w:fldCharType="end"/>
        </w:r>
      </w:p>
    </w:sdtContent>
  </w:sdt>
  <w:p w:rsidR="0040745F" w:rsidRDefault="004074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7D59"/>
    <w:multiLevelType w:val="hybridMultilevel"/>
    <w:tmpl w:val="88C8C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0566E"/>
    <w:multiLevelType w:val="hybridMultilevel"/>
    <w:tmpl w:val="2F901928"/>
    <w:lvl w:ilvl="0" w:tplc="274620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941AC3"/>
    <w:multiLevelType w:val="hybridMultilevel"/>
    <w:tmpl w:val="3F286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4E3B2C"/>
    <w:multiLevelType w:val="hybridMultilevel"/>
    <w:tmpl w:val="CBDE8EBC"/>
    <w:lvl w:ilvl="0" w:tplc="32CE7C12">
      <w:start w:val="1"/>
      <w:numFmt w:val="decimal"/>
      <w:lvlText w:val="%1."/>
      <w:lvlJc w:val="left"/>
      <w:pPr>
        <w:ind w:left="1080" w:hanging="360"/>
      </w:pPr>
      <w:rPr>
        <w:rFonts w:hint="default"/>
        <w:b w:val="0"/>
        <w:color w:val="000000"/>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58348C"/>
    <w:multiLevelType w:val="hybridMultilevel"/>
    <w:tmpl w:val="8794B4B0"/>
    <w:lvl w:ilvl="0" w:tplc="72B855E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8B069EA"/>
    <w:multiLevelType w:val="hybridMultilevel"/>
    <w:tmpl w:val="6BD2B14A"/>
    <w:lvl w:ilvl="0" w:tplc="ECE836CC">
      <w:start w:val="1"/>
      <w:numFmt w:val="decimal"/>
      <w:lvlText w:val="%1."/>
      <w:lvlJc w:val="left"/>
      <w:pPr>
        <w:ind w:left="1080" w:hanging="360"/>
      </w:pPr>
      <w:rPr>
        <w:rFonts w:hint="default"/>
        <w:sz w:val="28"/>
        <w:szCs w:val="2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C215DEC"/>
    <w:multiLevelType w:val="hybridMultilevel"/>
    <w:tmpl w:val="76DA0F2A"/>
    <w:lvl w:ilvl="0" w:tplc="B16E5A7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51B"/>
    <w:rsid w:val="00000384"/>
    <w:rsid w:val="00002153"/>
    <w:rsid w:val="00002176"/>
    <w:rsid w:val="00016913"/>
    <w:rsid w:val="00021933"/>
    <w:rsid w:val="0002575D"/>
    <w:rsid w:val="000367CD"/>
    <w:rsid w:val="000419B2"/>
    <w:rsid w:val="000474EF"/>
    <w:rsid w:val="00051F6A"/>
    <w:rsid w:val="00052593"/>
    <w:rsid w:val="00055268"/>
    <w:rsid w:val="00067F05"/>
    <w:rsid w:val="000718D1"/>
    <w:rsid w:val="00071993"/>
    <w:rsid w:val="000751C7"/>
    <w:rsid w:val="00075766"/>
    <w:rsid w:val="00075AD1"/>
    <w:rsid w:val="00077669"/>
    <w:rsid w:val="00086375"/>
    <w:rsid w:val="0009470B"/>
    <w:rsid w:val="0009715A"/>
    <w:rsid w:val="000A1AF2"/>
    <w:rsid w:val="000A249C"/>
    <w:rsid w:val="000B04C4"/>
    <w:rsid w:val="000B3BC0"/>
    <w:rsid w:val="000C184F"/>
    <w:rsid w:val="000C3183"/>
    <w:rsid w:val="000C42A8"/>
    <w:rsid w:val="000E04C1"/>
    <w:rsid w:val="000E38E4"/>
    <w:rsid w:val="00100F1E"/>
    <w:rsid w:val="00102C0B"/>
    <w:rsid w:val="0011445F"/>
    <w:rsid w:val="00126FAD"/>
    <w:rsid w:val="00136DC3"/>
    <w:rsid w:val="00141BC5"/>
    <w:rsid w:val="0014205B"/>
    <w:rsid w:val="0014289E"/>
    <w:rsid w:val="00144A05"/>
    <w:rsid w:val="00151B01"/>
    <w:rsid w:val="00152F19"/>
    <w:rsid w:val="00157441"/>
    <w:rsid w:val="001615B9"/>
    <w:rsid w:val="00175C85"/>
    <w:rsid w:val="00182E54"/>
    <w:rsid w:val="00185F2A"/>
    <w:rsid w:val="00186A1F"/>
    <w:rsid w:val="001870AF"/>
    <w:rsid w:val="00197983"/>
    <w:rsid w:val="001B0354"/>
    <w:rsid w:val="001B6294"/>
    <w:rsid w:val="001C7DC4"/>
    <w:rsid w:val="001D1D82"/>
    <w:rsid w:val="001D5558"/>
    <w:rsid w:val="001D5BA4"/>
    <w:rsid w:val="001D6EA3"/>
    <w:rsid w:val="001E2DDF"/>
    <w:rsid w:val="001E7F78"/>
    <w:rsid w:val="001F1066"/>
    <w:rsid w:val="002149F9"/>
    <w:rsid w:val="0021533E"/>
    <w:rsid w:val="00217AEB"/>
    <w:rsid w:val="00226318"/>
    <w:rsid w:val="00226C75"/>
    <w:rsid w:val="002321E4"/>
    <w:rsid w:val="00235457"/>
    <w:rsid w:val="00241416"/>
    <w:rsid w:val="00242396"/>
    <w:rsid w:val="0024469E"/>
    <w:rsid w:val="002475C5"/>
    <w:rsid w:val="002501B5"/>
    <w:rsid w:val="00252238"/>
    <w:rsid w:val="00255129"/>
    <w:rsid w:val="002563A0"/>
    <w:rsid w:val="00261FD6"/>
    <w:rsid w:val="0026328B"/>
    <w:rsid w:val="00272B93"/>
    <w:rsid w:val="00275967"/>
    <w:rsid w:val="00275DAF"/>
    <w:rsid w:val="00277484"/>
    <w:rsid w:val="00277859"/>
    <w:rsid w:val="00283FE9"/>
    <w:rsid w:val="00286648"/>
    <w:rsid w:val="0029483B"/>
    <w:rsid w:val="00296105"/>
    <w:rsid w:val="00297773"/>
    <w:rsid w:val="002A60D9"/>
    <w:rsid w:val="002B7352"/>
    <w:rsid w:val="002B7565"/>
    <w:rsid w:val="002C3BEA"/>
    <w:rsid w:val="002D5478"/>
    <w:rsid w:val="002E191C"/>
    <w:rsid w:val="002F2816"/>
    <w:rsid w:val="002F2891"/>
    <w:rsid w:val="002F41E1"/>
    <w:rsid w:val="002F5425"/>
    <w:rsid w:val="002F67D7"/>
    <w:rsid w:val="002F771B"/>
    <w:rsid w:val="00306146"/>
    <w:rsid w:val="0031154F"/>
    <w:rsid w:val="0031226C"/>
    <w:rsid w:val="00313C45"/>
    <w:rsid w:val="00317E88"/>
    <w:rsid w:val="00320A00"/>
    <w:rsid w:val="003210F5"/>
    <w:rsid w:val="00321B54"/>
    <w:rsid w:val="00322087"/>
    <w:rsid w:val="00324A16"/>
    <w:rsid w:val="003304A9"/>
    <w:rsid w:val="0033377A"/>
    <w:rsid w:val="003349A1"/>
    <w:rsid w:val="0034485E"/>
    <w:rsid w:val="00354817"/>
    <w:rsid w:val="00360B8B"/>
    <w:rsid w:val="00362A10"/>
    <w:rsid w:val="00366A0A"/>
    <w:rsid w:val="00370F11"/>
    <w:rsid w:val="0037404D"/>
    <w:rsid w:val="003815A2"/>
    <w:rsid w:val="00381F58"/>
    <w:rsid w:val="003820CF"/>
    <w:rsid w:val="00391DF6"/>
    <w:rsid w:val="00393957"/>
    <w:rsid w:val="00395B75"/>
    <w:rsid w:val="00397D09"/>
    <w:rsid w:val="003B3D04"/>
    <w:rsid w:val="003B4B6F"/>
    <w:rsid w:val="003B692F"/>
    <w:rsid w:val="003B6DD8"/>
    <w:rsid w:val="003B7903"/>
    <w:rsid w:val="003C2C3C"/>
    <w:rsid w:val="003C45A5"/>
    <w:rsid w:val="003E423A"/>
    <w:rsid w:val="0040354E"/>
    <w:rsid w:val="00403943"/>
    <w:rsid w:val="0040745F"/>
    <w:rsid w:val="00407BE6"/>
    <w:rsid w:val="0041326C"/>
    <w:rsid w:val="00414719"/>
    <w:rsid w:val="00417056"/>
    <w:rsid w:val="00423967"/>
    <w:rsid w:val="00444292"/>
    <w:rsid w:val="004445E0"/>
    <w:rsid w:val="00457191"/>
    <w:rsid w:val="00457A13"/>
    <w:rsid w:val="00464BCC"/>
    <w:rsid w:val="00466DEC"/>
    <w:rsid w:val="00482CE7"/>
    <w:rsid w:val="00486D1E"/>
    <w:rsid w:val="004878FF"/>
    <w:rsid w:val="00491A7A"/>
    <w:rsid w:val="0049262B"/>
    <w:rsid w:val="00492B17"/>
    <w:rsid w:val="00493D51"/>
    <w:rsid w:val="004A1D0C"/>
    <w:rsid w:val="004B0E0B"/>
    <w:rsid w:val="004B54D5"/>
    <w:rsid w:val="004D5CA6"/>
    <w:rsid w:val="004D6BFC"/>
    <w:rsid w:val="004E45A4"/>
    <w:rsid w:val="004E485C"/>
    <w:rsid w:val="004E7C24"/>
    <w:rsid w:val="004F17F4"/>
    <w:rsid w:val="004F4C1A"/>
    <w:rsid w:val="004F4DB9"/>
    <w:rsid w:val="00526635"/>
    <w:rsid w:val="005308CD"/>
    <w:rsid w:val="00530C06"/>
    <w:rsid w:val="005314ED"/>
    <w:rsid w:val="00536947"/>
    <w:rsid w:val="00550FAF"/>
    <w:rsid w:val="00552B58"/>
    <w:rsid w:val="00571AD0"/>
    <w:rsid w:val="0057426C"/>
    <w:rsid w:val="005779BE"/>
    <w:rsid w:val="00581AC6"/>
    <w:rsid w:val="00585722"/>
    <w:rsid w:val="00585D99"/>
    <w:rsid w:val="005920AC"/>
    <w:rsid w:val="00593F0B"/>
    <w:rsid w:val="005A39AF"/>
    <w:rsid w:val="005A7333"/>
    <w:rsid w:val="005B1850"/>
    <w:rsid w:val="005B42E4"/>
    <w:rsid w:val="005C026A"/>
    <w:rsid w:val="005C0DED"/>
    <w:rsid w:val="005D0A5F"/>
    <w:rsid w:val="005D3379"/>
    <w:rsid w:val="005D4064"/>
    <w:rsid w:val="005E0AE7"/>
    <w:rsid w:val="005E448D"/>
    <w:rsid w:val="006010DD"/>
    <w:rsid w:val="00606EAB"/>
    <w:rsid w:val="00616D87"/>
    <w:rsid w:val="0062099D"/>
    <w:rsid w:val="006221D9"/>
    <w:rsid w:val="0062526E"/>
    <w:rsid w:val="0063184C"/>
    <w:rsid w:val="006364C8"/>
    <w:rsid w:val="006409F5"/>
    <w:rsid w:val="006433C6"/>
    <w:rsid w:val="006438E3"/>
    <w:rsid w:val="0064525F"/>
    <w:rsid w:val="00651420"/>
    <w:rsid w:val="00654565"/>
    <w:rsid w:val="00657E04"/>
    <w:rsid w:val="00660F1E"/>
    <w:rsid w:val="0066545E"/>
    <w:rsid w:val="006664A2"/>
    <w:rsid w:val="006720B3"/>
    <w:rsid w:val="006808ED"/>
    <w:rsid w:val="0068220F"/>
    <w:rsid w:val="0068562F"/>
    <w:rsid w:val="00686E7C"/>
    <w:rsid w:val="00687B13"/>
    <w:rsid w:val="006950D8"/>
    <w:rsid w:val="006974B7"/>
    <w:rsid w:val="006B4A2A"/>
    <w:rsid w:val="006B5271"/>
    <w:rsid w:val="006B5965"/>
    <w:rsid w:val="006B6BF9"/>
    <w:rsid w:val="006C0DB2"/>
    <w:rsid w:val="006C6889"/>
    <w:rsid w:val="006E1F7F"/>
    <w:rsid w:val="006E647A"/>
    <w:rsid w:val="0070126E"/>
    <w:rsid w:val="007018AF"/>
    <w:rsid w:val="00703083"/>
    <w:rsid w:val="007061CD"/>
    <w:rsid w:val="00711833"/>
    <w:rsid w:val="0071412B"/>
    <w:rsid w:val="00716962"/>
    <w:rsid w:val="00724336"/>
    <w:rsid w:val="00731583"/>
    <w:rsid w:val="00731A92"/>
    <w:rsid w:val="007408E3"/>
    <w:rsid w:val="00742A74"/>
    <w:rsid w:val="00746598"/>
    <w:rsid w:val="00746E7D"/>
    <w:rsid w:val="00750CF2"/>
    <w:rsid w:val="007603E1"/>
    <w:rsid w:val="007751E7"/>
    <w:rsid w:val="007815BC"/>
    <w:rsid w:val="007902BE"/>
    <w:rsid w:val="007926D1"/>
    <w:rsid w:val="0079326C"/>
    <w:rsid w:val="007A2F5D"/>
    <w:rsid w:val="007B1905"/>
    <w:rsid w:val="007B2BDB"/>
    <w:rsid w:val="007B5EB5"/>
    <w:rsid w:val="007C699E"/>
    <w:rsid w:val="007D0F5B"/>
    <w:rsid w:val="007D19A7"/>
    <w:rsid w:val="007E7E79"/>
    <w:rsid w:val="007E7EA2"/>
    <w:rsid w:val="007F2224"/>
    <w:rsid w:val="007F27E9"/>
    <w:rsid w:val="007F3D79"/>
    <w:rsid w:val="00802892"/>
    <w:rsid w:val="00804667"/>
    <w:rsid w:val="00804A47"/>
    <w:rsid w:val="00804F33"/>
    <w:rsid w:val="00805B07"/>
    <w:rsid w:val="008209A2"/>
    <w:rsid w:val="00821D8C"/>
    <w:rsid w:val="00822071"/>
    <w:rsid w:val="008234C3"/>
    <w:rsid w:val="0082590A"/>
    <w:rsid w:val="0082665F"/>
    <w:rsid w:val="008270AB"/>
    <w:rsid w:val="00844A72"/>
    <w:rsid w:val="00855415"/>
    <w:rsid w:val="00857AD7"/>
    <w:rsid w:val="008643C3"/>
    <w:rsid w:val="00864EC8"/>
    <w:rsid w:val="00865727"/>
    <w:rsid w:val="00872B40"/>
    <w:rsid w:val="0087362A"/>
    <w:rsid w:val="00885546"/>
    <w:rsid w:val="00885FD4"/>
    <w:rsid w:val="0088788D"/>
    <w:rsid w:val="0089451B"/>
    <w:rsid w:val="008A7D99"/>
    <w:rsid w:val="008B4778"/>
    <w:rsid w:val="008B6CBF"/>
    <w:rsid w:val="008D0627"/>
    <w:rsid w:val="008D5AE2"/>
    <w:rsid w:val="008E3F49"/>
    <w:rsid w:val="008E6CBF"/>
    <w:rsid w:val="008E7818"/>
    <w:rsid w:val="008E7A7F"/>
    <w:rsid w:val="009026F6"/>
    <w:rsid w:val="0090271B"/>
    <w:rsid w:val="0091067D"/>
    <w:rsid w:val="00916803"/>
    <w:rsid w:val="00916A56"/>
    <w:rsid w:val="009204D5"/>
    <w:rsid w:val="00923F71"/>
    <w:rsid w:val="009257EA"/>
    <w:rsid w:val="00932027"/>
    <w:rsid w:val="00933F87"/>
    <w:rsid w:val="00943550"/>
    <w:rsid w:val="00944BFA"/>
    <w:rsid w:val="0095286B"/>
    <w:rsid w:val="009541A4"/>
    <w:rsid w:val="00955B38"/>
    <w:rsid w:val="00956A81"/>
    <w:rsid w:val="00957E37"/>
    <w:rsid w:val="00971958"/>
    <w:rsid w:val="00971AC4"/>
    <w:rsid w:val="00981F8B"/>
    <w:rsid w:val="00982761"/>
    <w:rsid w:val="00987006"/>
    <w:rsid w:val="0099433A"/>
    <w:rsid w:val="009A3AB6"/>
    <w:rsid w:val="009A4363"/>
    <w:rsid w:val="009A687C"/>
    <w:rsid w:val="009B151A"/>
    <w:rsid w:val="009B300A"/>
    <w:rsid w:val="009B67D6"/>
    <w:rsid w:val="009C14AA"/>
    <w:rsid w:val="009C4C8E"/>
    <w:rsid w:val="009C5CDD"/>
    <w:rsid w:val="009D1534"/>
    <w:rsid w:val="009D2B0C"/>
    <w:rsid w:val="009D4DD2"/>
    <w:rsid w:val="009D5A3D"/>
    <w:rsid w:val="009D5EF5"/>
    <w:rsid w:val="009D68D8"/>
    <w:rsid w:val="009E4BF9"/>
    <w:rsid w:val="009F4E9B"/>
    <w:rsid w:val="00A0331B"/>
    <w:rsid w:val="00A06D5A"/>
    <w:rsid w:val="00A115DB"/>
    <w:rsid w:val="00A214BD"/>
    <w:rsid w:val="00A249C3"/>
    <w:rsid w:val="00A27D2E"/>
    <w:rsid w:val="00A341F1"/>
    <w:rsid w:val="00A35062"/>
    <w:rsid w:val="00A4123F"/>
    <w:rsid w:val="00A42CB9"/>
    <w:rsid w:val="00A463EA"/>
    <w:rsid w:val="00A50171"/>
    <w:rsid w:val="00A50415"/>
    <w:rsid w:val="00A55738"/>
    <w:rsid w:val="00A67FAF"/>
    <w:rsid w:val="00A8159C"/>
    <w:rsid w:val="00A86F42"/>
    <w:rsid w:val="00A91B3B"/>
    <w:rsid w:val="00A936B1"/>
    <w:rsid w:val="00A96E5B"/>
    <w:rsid w:val="00AA1444"/>
    <w:rsid w:val="00AA51F1"/>
    <w:rsid w:val="00AA7DE3"/>
    <w:rsid w:val="00AB69E7"/>
    <w:rsid w:val="00AC6358"/>
    <w:rsid w:val="00AD2CDB"/>
    <w:rsid w:val="00AD534F"/>
    <w:rsid w:val="00AE7969"/>
    <w:rsid w:val="00AF12EE"/>
    <w:rsid w:val="00AF4991"/>
    <w:rsid w:val="00B01551"/>
    <w:rsid w:val="00B02D0D"/>
    <w:rsid w:val="00B10D47"/>
    <w:rsid w:val="00B12183"/>
    <w:rsid w:val="00B1397B"/>
    <w:rsid w:val="00B170DF"/>
    <w:rsid w:val="00B40014"/>
    <w:rsid w:val="00B446EB"/>
    <w:rsid w:val="00B57E06"/>
    <w:rsid w:val="00B738B1"/>
    <w:rsid w:val="00B92B01"/>
    <w:rsid w:val="00BA454D"/>
    <w:rsid w:val="00BB0DCA"/>
    <w:rsid w:val="00BB67BD"/>
    <w:rsid w:val="00BD0DAE"/>
    <w:rsid w:val="00BD4C19"/>
    <w:rsid w:val="00BD5AD8"/>
    <w:rsid w:val="00BD72A4"/>
    <w:rsid w:val="00BE0C43"/>
    <w:rsid w:val="00BE1336"/>
    <w:rsid w:val="00BE1393"/>
    <w:rsid w:val="00BE1627"/>
    <w:rsid w:val="00BE4228"/>
    <w:rsid w:val="00BE4ADC"/>
    <w:rsid w:val="00BF0013"/>
    <w:rsid w:val="00BF54EE"/>
    <w:rsid w:val="00BF6095"/>
    <w:rsid w:val="00C004C8"/>
    <w:rsid w:val="00C02E45"/>
    <w:rsid w:val="00C030F3"/>
    <w:rsid w:val="00C035D7"/>
    <w:rsid w:val="00C11C4D"/>
    <w:rsid w:val="00C24C23"/>
    <w:rsid w:val="00C33FC5"/>
    <w:rsid w:val="00C340C0"/>
    <w:rsid w:val="00C34C76"/>
    <w:rsid w:val="00C37FF2"/>
    <w:rsid w:val="00C43A05"/>
    <w:rsid w:val="00C44C89"/>
    <w:rsid w:val="00C50EFE"/>
    <w:rsid w:val="00C52A54"/>
    <w:rsid w:val="00C534FB"/>
    <w:rsid w:val="00C552EF"/>
    <w:rsid w:val="00C553E0"/>
    <w:rsid w:val="00C5652B"/>
    <w:rsid w:val="00C61BA7"/>
    <w:rsid w:val="00C664D7"/>
    <w:rsid w:val="00C750D9"/>
    <w:rsid w:val="00C77CFE"/>
    <w:rsid w:val="00C804C9"/>
    <w:rsid w:val="00C866B2"/>
    <w:rsid w:val="00CA2E62"/>
    <w:rsid w:val="00CA4791"/>
    <w:rsid w:val="00CA47AF"/>
    <w:rsid w:val="00CB1FA9"/>
    <w:rsid w:val="00CC1DAF"/>
    <w:rsid w:val="00CC3281"/>
    <w:rsid w:val="00CC5479"/>
    <w:rsid w:val="00CD13A9"/>
    <w:rsid w:val="00CD1E59"/>
    <w:rsid w:val="00CD23E4"/>
    <w:rsid w:val="00CD4DEE"/>
    <w:rsid w:val="00CE3AE9"/>
    <w:rsid w:val="00CE5057"/>
    <w:rsid w:val="00CE5277"/>
    <w:rsid w:val="00CE534D"/>
    <w:rsid w:val="00CE6E1A"/>
    <w:rsid w:val="00CE6FA4"/>
    <w:rsid w:val="00CF1019"/>
    <w:rsid w:val="00CF10B8"/>
    <w:rsid w:val="00CF364C"/>
    <w:rsid w:val="00CF59C8"/>
    <w:rsid w:val="00D06EE3"/>
    <w:rsid w:val="00D15770"/>
    <w:rsid w:val="00D223F2"/>
    <w:rsid w:val="00D229ED"/>
    <w:rsid w:val="00D22ACF"/>
    <w:rsid w:val="00D250A7"/>
    <w:rsid w:val="00D35501"/>
    <w:rsid w:val="00D40118"/>
    <w:rsid w:val="00D474C8"/>
    <w:rsid w:val="00D50EC1"/>
    <w:rsid w:val="00D56FE6"/>
    <w:rsid w:val="00D57460"/>
    <w:rsid w:val="00D64BF8"/>
    <w:rsid w:val="00D72168"/>
    <w:rsid w:val="00D74009"/>
    <w:rsid w:val="00D757E2"/>
    <w:rsid w:val="00D81AAD"/>
    <w:rsid w:val="00D87EDF"/>
    <w:rsid w:val="00D90090"/>
    <w:rsid w:val="00D91428"/>
    <w:rsid w:val="00D952EC"/>
    <w:rsid w:val="00D9532A"/>
    <w:rsid w:val="00D96946"/>
    <w:rsid w:val="00D973C4"/>
    <w:rsid w:val="00DA0202"/>
    <w:rsid w:val="00DA2054"/>
    <w:rsid w:val="00DA2D2C"/>
    <w:rsid w:val="00DA3B4A"/>
    <w:rsid w:val="00DB0CF8"/>
    <w:rsid w:val="00DB0D0E"/>
    <w:rsid w:val="00DB224E"/>
    <w:rsid w:val="00DB46D3"/>
    <w:rsid w:val="00DB6F0E"/>
    <w:rsid w:val="00DC1D80"/>
    <w:rsid w:val="00DC2F6C"/>
    <w:rsid w:val="00DC3572"/>
    <w:rsid w:val="00DC3FE7"/>
    <w:rsid w:val="00DD53DE"/>
    <w:rsid w:val="00DE6E35"/>
    <w:rsid w:val="00DF3310"/>
    <w:rsid w:val="00DF6DF2"/>
    <w:rsid w:val="00E01C01"/>
    <w:rsid w:val="00E0567F"/>
    <w:rsid w:val="00E06EE6"/>
    <w:rsid w:val="00E070B3"/>
    <w:rsid w:val="00E11110"/>
    <w:rsid w:val="00E17213"/>
    <w:rsid w:val="00E222B1"/>
    <w:rsid w:val="00E23A65"/>
    <w:rsid w:val="00E248F7"/>
    <w:rsid w:val="00E37025"/>
    <w:rsid w:val="00E4049D"/>
    <w:rsid w:val="00E419F3"/>
    <w:rsid w:val="00E4428B"/>
    <w:rsid w:val="00E52F8A"/>
    <w:rsid w:val="00E54E82"/>
    <w:rsid w:val="00E833E5"/>
    <w:rsid w:val="00E86A6A"/>
    <w:rsid w:val="00E94A74"/>
    <w:rsid w:val="00E957CA"/>
    <w:rsid w:val="00EA1423"/>
    <w:rsid w:val="00EA2DBF"/>
    <w:rsid w:val="00EA2F9F"/>
    <w:rsid w:val="00EA34FA"/>
    <w:rsid w:val="00EB00FD"/>
    <w:rsid w:val="00EB631D"/>
    <w:rsid w:val="00EB6D3E"/>
    <w:rsid w:val="00EC20AF"/>
    <w:rsid w:val="00ED1128"/>
    <w:rsid w:val="00ED61A6"/>
    <w:rsid w:val="00ED6D15"/>
    <w:rsid w:val="00EE1826"/>
    <w:rsid w:val="00EF0E20"/>
    <w:rsid w:val="00F00A05"/>
    <w:rsid w:val="00F06CC4"/>
    <w:rsid w:val="00F21EE3"/>
    <w:rsid w:val="00F35040"/>
    <w:rsid w:val="00F36B79"/>
    <w:rsid w:val="00F4660B"/>
    <w:rsid w:val="00F5700A"/>
    <w:rsid w:val="00F6076D"/>
    <w:rsid w:val="00F71599"/>
    <w:rsid w:val="00F7368C"/>
    <w:rsid w:val="00F7640E"/>
    <w:rsid w:val="00F76B62"/>
    <w:rsid w:val="00F87EDB"/>
    <w:rsid w:val="00F90580"/>
    <w:rsid w:val="00F90F7D"/>
    <w:rsid w:val="00F94F00"/>
    <w:rsid w:val="00F96FC6"/>
    <w:rsid w:val="00FA05F0"/>
    <w:rsid w:val="00FA23CB"/>
    <w:rsid w:val="00FA78D7"/>
    <w:rsid w:val="00FB2372"/>
    <w:rsid w:val="00FB3ACC"/>
    <w:rsid w:val="00FB6614"/>
    <w:rsid w:val="00FD2774"/>
    <w:rsid w:val="00FD2A4F"/>
    <w:rsid w:val="00FD3B27"/>
    <w:rsid w:val="00FD73A8"/>
    <w:rsid w:val="00FE62FE"/>
    <w:rsid w:val="00FF1844"/>
    <w:rsid w:val="00FF7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BFC7A9-C1E7-40EC-9D92-F3971FAF0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AE2"/>
  </w:style>
  <w:style w:type="paragraph" w:styleId="Heading1">
    <w:name w:val="heading 1"/>
    <w:basedOn w:val="Normal"/>
    <w:next w:val="Normal"/>
    <w:link w:val="Heading1Char"/>
    <w:qFormat/>
    <w:rsid w:val="006B6BF9"/>
    <w:pPr>
      <w:keepNext/>
      <w:spacing w:after="0" w:line="240" w:lineRule="auto"/>
      <w:outlineLvl w:val="0"/>
    </w:pPr>
    <w:rPr>
      <w:rFonts w:eastAsia="Times New Roman" w:cs="Times New Roman"/>
      <w:b/>
      <w:bCs/>
      <w:sz w:val="26"/>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451B"/>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6B6BF9"/>
    <w:rPr>
      <w:rFonts w:eastAsia="Times New Roman" w:cs="Times New Roman"/>
      <w:b/>
      <w:bCs/>
      <w:sz w:val="26"/>
      <w:szCs w:val="24"/>
      <w:lang w:val="en-GB"/>
    </w:rPr>
  </w:style>
  <w:style w:type="paragraph" w:styleId="Header">
    <w:name w:val="header"/>
    <w:basedOn w:val="Normal"/>
    <w:link w:val="HeaderChar"/>
    <w:uiPriority w:val="99"/>
    <w:unhideWhenUsed/>
    <w:rsid w:val="006E64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47A"/>
  </w:style>
  <w:style w:type="paragraph" w:styleId="Footer">
    <w:name w:val="footer"/>
    <w:basedOn w:val="Normal"/>
    <w:link w:val="FooterChar"/>
    <w:uiPriority w:val="99"/>
    <w:unhideWhenUsed/>
    <w:rsid w:val="006E6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47A"/>
  </w:style>
  <w:style w:type="table" w:styleId="TableGrid">
    <w:name w:val="Table Grid"/>
    <w:basedOn w:val="TableNormal"/>
    <w:uiPriority w:val="59"/>
    <w:rsid w:val="00A936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E448D"/>
    <w:pPr>
      <w:ind w:left="720"/>
      <w:contextualSpacing/>
    </w:pPr>
  </w:style>
  <w:style w:type="paragraph" w:styleId="BalloonText">
    <w:name w:val="Balloon Text"/>
    <w:basedOn w:val="Normal"/>
    <w:link w:val="BalloonTextChar"/>
    <w:uiPriority w:val="99"/>
    <w:semiHidden/>
    <w:unhideWhenUsed/>
    <w:rsid w:val="00933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F87"/>
    <w:rPr>
      <w:rFonts w:ascii="Tahoma" w:hAnsi="Tahoma" w:cs="Tahoma"/>
      <w:sz w:val="16"/>
      <w:szCs w:val="16"/>
    </w:rPr>
  </w:style>
  <w:style w:type="character" w:styleId="Hyperlink">
    <w:name w:val="Hyperlink"/>
    <w:rsid w:val="007F22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5534">
      <w:bodyDiv w:val="1"/>
      <w:marLeft w:val="0"/>
      <w:marRight w:val="0"/>
      <w:marTop w:val="0"/>
      <w:marBottom w:val="0"/>
      <w:divBdr>
        <w:top w:val="none" w:sz="0" w:space="0" w:color="auto"/>
        <w:left w:val="none" w:sz="0" w:space="0" w:color="auto"/>
        <w:bottom w:val="none" w:sz="0" w:space="0" w:color="auto"/>
        <w:right w:val="none" w:sz="0" w:space="0" w:color="auto"/>
      </w:divBdr>
    </w:div>
    <w:div w:id="345248797">
      <w:bodyDiv w:val="1"/>
      <w:marLeft w:val="0"/>
      <w:marRight w:val="0"/>
      <w:marTop w:val="0"/>
      <w:marBottom w:val="0"/>
      <w:divBdr>
        <w:top w:val="none" w:sz="0" w:space="0" w:color="auto"/>
        <w:left w:val="none" w:sz="0" w:space="0" w:color="auto"/>
        <w:bottom w:val="none" w:sz="0" w:space="0" w:color="auto"/>
        <w:right w:val="none" w:sz="0" w:space="0" w:color="auto"/>
      </w:divBdr>
    </w:div>
    <w:div w:id="485559575">
      <w:bodyDiv w:val="1"/>
      <w:marLeft w:val="0"/>
      <w:marRight w:val="0"/>
      <w:marTop w:val="0"/>
      <w:marBottom w:val="0"/>
      <w:divBdr>
        <w:top w:val="none" w:sz="0" w:space="0" w:color="auto"/>
        <w:left w:val="none" w:sz="0" w:space="0" w:color="auto"/>
        <w:bottom w:val="none" w:sz="0" w:space="0" w:color="auto"/>
        <w:right w:val="none" w:sz="0" w:space="0" w:color="auto"/>
      </w:divBdr>
    </w:div>
    <w:div w:id="678849117">
      <w:bodyDiv w:val="1"/>
      <w:marLeft w:val="0"/>
      <w:marRight w:val="0"/>
      <w:marTop w:val="0"/>
      <w:marBottom w:val="0"/>
      <w:divBdr>
        <w:top w:val="none" w:sz="0" w:space="0" w:color="auto"/>
        <w:left w:val="none" w:sz="0" w:space="0" w:color="auto"/>
        <w:bottom w:val="none" w:sz="0" w:space="0" w:color="auto"/>
        <w:right w:val="none" w:sz="0" w:space="0" w:color="auto"/>
      </w:divBdr>
    </w:div>
    <w:div w:id="186135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850043-211D-4BDF-9A3D-32C2898A2E98}">
  <ds:schemaRefs>
    <ds:schemaRef ds:uri="http://schemas.openxmlformats.org/officeDocument/2006/bibliography"/>
  </ds:schemaRefs>
</ds:datastoreItem>
</file>

<file path=customXml/itemProps2.xml><?xml version="1.0" encoding="utf-8"?>
<ds:datastoreItem xmlns:ds="http://schemas.openxmlformats.org/officeDocument/2006/customXml" ds:itemID="{C1CFA30E-F52B-4F43-B2DC-71D3C739A138}"/>
</file>

<file path=customXml/itemProps3.xml><?xml version="1.0" encoding="utf-8"?>
<ds:datastoreItem xmlns:ds="http://schemas.openxmlformats.org/officeDocument/2006/customXml" ds:itemID="{1B9BDAB5-25A0-4721-94A3-105E00C12D69}"/>
</file>

<file path=customXml/itemProps4.xml><?xml version="1.0" encoding="utf-8"?>
<ds:datastoreItem xmlns:ds="http://schemas.openxmlformats.org/officeDocument/2006/customXml" ds:itemID="{0EBCB4F9-EC76-4D06-9919-EB8045ECCAB7}"/>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2</cp:revision>
  <cp:lastPrinted>2021-11-03T01:01:00Z</cp:lastPrinted>
  <dcterms:created xsi:type="dcterms:W3CDTF">2024-06-20T01:57:00Z</dcterms:created>
  <dcterms:modified xsi:type="dcterms:W3CDTF">2024-06-20T01:57:00Z</dcterms:modified>
</cp:coreProperties>
</file>